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00" w:lineRule="atLeast"/>
        <w:jc w:val="center"/>
        <w:outlineLvl w:val="0"/>
        <w:rPr>
          <w:rFonts w:hint="eastAsia" w:ascii="宋体" w:hAnsi="宋体" w:cs="宋体"/>
          <w:b/>
          <w:bCs/>
          <w:spacing w:val="-10"/>
          <w:sz w:val="40"/>
          <w:szCs w:val="40"/>
        </w:rPr>
      </w:pPr>
      <w:bookmarkStart w:id="0" w:name="_Toc8627"/>
      <w:bookmarkStart w:id="1" w:name="_Toc9588"/>
    </w:p>
    <w:p>
      <w:pPr>
        <w:spacing w:line="400" w:lineRule="atLeast"/>
        <w:jc w:val="center"/>
        <w:outlineLvl w:val="0"/>
        <w:rPr>
          <w:rFonts w:hint="eastAsia" w:ascii="宋体" w:hAnsi="宋体" w:cs="宋体"/>
          <w:b/>
          <w:bCs/>
          <w:spacing w:val="-10"/>
          <w:sz w:val="40"/>
          <w:szCs w:val="40"/>
        </w:rPr>
      </w:pPr>
    </w:p>
    <w:p>
      <w:pPr>
        <w:spacing w:line="400" w:lineRule="atLeast"/>
        <w:jc w:val="center"/>
        <w:outlineLvl w:val="0"/>
        <w:rPr>
          <w:rFonts w:hint="eastAsia" w:ascii="宋体" w:hAnsi="宋体" w:cs="宋体"/>
          <w:b/>
          <w:bCs/>
          <w:spacing w:val="-10"/>
          <w:sz w:val="40"/>
          <w:szCs w:val="40"/>
        </w:rPr>
      </w:pPr>
    </w:p>
    <w:bookmarkEnd w:id="0"/>
    <w:bookmarkEnd w:id="1"/>
    <w:p>
      <w:pPr>
        <w:spacing w:line="400" w:lineRule="atLeast"/>
        <w:jc w:val="center"/>
        <w:rPr>
          <w:rFonts w:ascii="仿宋" w:hAnsi="仿宋" w:eastAsia="仿宋" w:cs="仿宋"/>
          <w:b/>
          <w:bCs/>
          <w:sz w:val="44"/>
          <w:szCs w:val="44"/>
        </w:rPr>
      </w:pPr>
      <w:r>
        <w:rPr>
          <w:rFonts w:hint="eastAsia" w:ascii="宋体" w:hAnsi="宋体" w:cs="宋体"/>
          <w:b/>
          <w:bCs/>
          <w:spacing w:val="-10"/>
          <w:sz w:val="44"/>
          <w:szCs w:val="44"/>
        </w:rPr>
        <w:t>物资大厦室外雨污管网改造工程</w:t>
      </w:r>
    </w:p>
    <w:p>
      <w:pPr>
        <w:spacing w:line="400" w:lineRule="atLeast"/>
        <w:jc w:val="center"/>
        <w:rPr>
          <w:rFonts w:hint="eastAsia" w:ascii="宋体" w:hAnsi="宋体" w:cs="宋体"/>
          <w:b/>
          <w:bCs/>
          <w:sz w:val="72"/>
          <w:szCs w:val="72"/>
        </w:rPr>
      </w:pPr>
    </w:p>
    <w:p>
      <w:pPr>
        <w:spacing w:line="400" w:lineRule="atLeast"/>
        <w:jc w:val="center"/>
        <w:rPr>
          <w:rFonts w:ascii="仿宋" w:hAnsi="仿宋" w:eastAsia="仿宋" w:cs="仿宋"/>
          <w:b/>
          <w:bCs/>
          <w:sz w:val="44"/>
          <w:szCs w:val="44"/>
        </w:rPr>
      </w:pPr>
      <w:r>
        <w:rPr>
          <w:rFonts w:hint="eastAsia" w:ascii="宋体" w:hAnsi="宋体" w:cs="宋体"/>
          <w:b/>
          <w:bCs/>
          <w:sz w:val="44"/>
          <w:szCs w:val="44"/>
        </w:rPr>
        <w:t>招标文件</w:t>
      </w:r>
    </w:p>
    <w:p>
      <w:pPr>
        <w:spacing w:line="480" w:lineRule="exact"/>
        <w:rPr>
          <w:rFonts w:ascii="仿宋" w:hAnsi="仿宋" w:eastAsia="仿宋" w:cs="仿宋"/>
          <w:b/>
          <w:bCs/>
          <w:sz w:val="44"/>
          <w:szCs w:val="44"/>
        </w:rPr>
      </w:pPr>
    </w:p>
    <w:p>
      <w:pPr>
        <w:spacing w:line="480" w:lineRule="exact"/>
        <w:ind w:firstLine="643" w:firstLineChars="200"/>
        <w:jc w:val="center"/>
        <w:rPr>
          <w:rFonts w:ascii="仿宋" w:hAnsi="仿宋" w:eastAsia="仿宋" w:cs="仿宋"/>
          <w:b/>
          <w:bCs/>
          <w:sz w:val="32"/>
          <w:szCs w:val="32"/>
        </w:rPr>
      </w:pPr>
    </w:p>
    <w:p>
      <w:pPr>
        <w:spacing w:line="480" w:lineRule="exact"/>
        <w:ind w:firstLine="472" w:firstLineChars="147"/>
        <w:rPr>
          <w:rFonts w:ascii="仿宋" w:hAnsi="仿宋" w:eastAsia="仿宋" w:cs="仿宋"/>
          <w:b/>
          <w:bCs/>
          <w:sz w:val="32"/>
          <w:szCs w:val="32"/>
        </w:rPr>
      </w:pPr>
    </w:p>
    <w:p>
      <w:pPr>
        <w:spacing w:line="480" w:lineRule="exact"/>
        <w:ind w:firstLine="472" w:firstLineChars="147"/>
        <w:rPr>
          <w:rFonts w:ascii="仿宋" w:hAnsi="仿宋" w:eastAsia="仿宋" w:cs="仿宋"/>
          <w:b/>
          <w:bCs/>
          <w:sz w:val="32"/>
          <w:szCs w:val="32"/>
        </w:rPr>
      </w:pPr>
    </w:p>
    <w:p>
      <w:pPr>
        <w:spacing w:line="480" w:lineRule="exact"/>
        <w:rPr>
          <w:rFonts w:ascii="仿宋" w:hAnsi="仿宋" w:eastAsia="仿宋" w:cs="仿宋"/>
          <w:b/>
          <w:bCs/>
          <w:sz w:val="32"/>
          <w:szCs w:val="32"/>
        </w:rPr>
      </w:pPr>
    </w:p>
    <w:p>
      <w:pPr>
        <w:pStyle w:val="2"/>
        <w:rPr>
          <w:rFonts w:ascii="仿宋" w:hAnsi="仿宋" w:eastAsia="仿宋" w:cs="仿宋"/>
          <w:b/>
          <w:bCs/>
          <w:sz w:val="32"/>
          <w:szCs w:val="32"/>
        </w:rPr>
      </w:pPr>
    </w:p>
    <w:p>
      <w:pPr>
        <w:rPr>
          <w:rFonts w:ascii="仿宋" w:hAnsi="仿宋" w:eastAsia="仿宋" w:cs="仿宋"/>
          <w:b/>
          <w:bCs/>
          <w:sz w:val="32"/>
          <w:szCs w:val="32"/>
        </w:rPr>
      </w:pPr>
    </w:p>
    <w:p>
      <w:pPr>
        <w:pStyle w:val="2"/>
      </w:pPr>
    </w:p>
    <w:p/>
    <w:p>
      <w:pPr>
        <w:pStyle w:val="2"/>
      </w:pPr>
    </w:p>
    <w:p/>
    <w:p>
      <w:pPr>
        <w:pStyle w:val="2"/>
      </w:pPr>
    </w:p>
    <w:p>
      <w:pPr>
        <w:pStyle w:val="2"/>
        <w:ind w:left="0" w:leftChars="0" w:firstLine="0" w:firstLineChars="0"/>
      </w:pPr>
    </w:p>
    <w:p>
      <w:pPr>
        <w:spacing w:line="480" w:lineRule="exact"/>
        <w:rPr>
          <w:rFonts w:ascii="仿宋" w:hAnsi="仿宋" w:eastAsia="仿宋" w:cs="仿宋"/>
          <w:b/>
          <w:bCs/>
          <w:sz w:val="32"/>
          <w:szCs w:val="32"/>
        </w:rPr>
      </w:pPr>
    </w:p>
    <w:p/>
    <w:p>
      <w:pPr>
        <w:pStyle w:val="2"/>
      </w:pPr>
    </w:p>
    <w:p/>
    <w:p>
      <w:pPr>
        <w:pStyle w:val="2"/>
      </w:pPr>
    </w:p>
    <w:p/>
    <w:p/>
    <w:p>
      <w:pPr>
        <w:wordWrap w:val="0"/>
        <w:spacing w:line="700" w:lineRule="exact"/>
        <w:ind w:right="480" w:firstLine="321" w:firstLineChars="100"/>
        <w:rPr>
          <w:rFonts w:ascii="宋体" w:cs="宋体"/>
          <w:b/>
          <w:bCs/>
          <w:sz w:val="32"/>
        </w:rPr>
      </w:pPr>
      <w:r>
        <w:rPr>
          <w:rFonts w:hint="eastAsia" w:ascii="宋体" w:cs="宋体"/>
          <w:b/>
          <w:bCs/>
          <w:sz w:val="32"/>
        </w:rPr>
        <w:t>招标单位</w:t>
      </w:r>
      <w:r>
        <w:rPr>
          <w:rFonts w:ascii="宋体" w:cs="宋体"/>
          <w:b/>
          <w:bCs/>
          <w:sz w:val="32"/>
        </w:rPr>
        <w:t xml:space="preserve"> </w:t>
      </w:r>
      <w:r>
        <w:rPr>
          <w:rFonts w:hint="eastAsia" w:ascii="宋体" w:cs="宋体"/>
          <w:b/>
          <w:bCs/>
          <w:sz w:val="32"/>
        </w:rPr>
        <w:t>：</w:t>
      </w:r>
      <w:r>
        <w:rPr>
          <w:rFonts w:ascii="宋体" w:cs="宋体"/>
          <w:b/>
          <w:bCs/>
          <w:sz w:val="32"/>
          <w:u w:val="single"/>
        </w:rPr>
        <w:t xml:space="preserve"> </w:t>
      </w:r>
      <w:r>
        <w:rPr>
          <w:rFonts w:hint="eastAsia" w:ascii="宋体" w:cs="宋体"/>
          <w:b/>
          <w:bCs/>
          <w:sz w:val="32"/>
          <w:u w:val="single"/>
        </w:rPr>
        <w:t xml:space="preserve">   滁州市扬子工业投资集团有限公司</w:t>
      </w:r>
      <w:r>
        <w:rPr>
          <w:rFonts w:hint="eastAsia" w:ascii="宋体" w:cs="宋体"/>
          <w:b/>
          <w:bCs/>
          <w:sz w:val="30"/>
          <w:szCs w:val="30"/>
          <w:u w:val="single"/>
        </w:rPr>
        <w:t xml:space="preserve">   </w:t>
      </w:r>
    </w:p>
    <w:p>
      <w:pPr>
        <w:spacing w:line="700" w:lineRule="exact"/>
        <w:ind w:firstLine="4016" w:firstLineChars="1250"/>
        <w:rPr>
          <w:rFonts w:hint="eastAsia" w:ascii="宋体" w:eastAsia="宋体"/>
          <w:lang w:val="en-US" w:eastAsia="zh-CN"/>
        </w:rPr>
        <w:sectPr>
          <w:headerReference r:id="rId4" w:type="first"/>
          <w:footerReference r:id="rId6" w:type="first"/>
          <w:headerReference r:id="rId3" w:type="default"/>
          <w:footerReference r:id="rId5" w:type="default"/>
          <w:pgSz w:w="11906" w:h="16838"/>
          <w:pgMar w:top="935" w:right="1106" w:bottom="936" w:left="1259" w:header="680" w:footer="680" w:gutter="0"/>
          <w:cols w:space="0" w:num="1"/>
          <w:titlePg/>
          <w:docGrid w:type="lines" w:linePitch="318" w:charSpace="0"/>
        </w:sectPr>
      </w:pPr>
      <w:r>
        <w:rPr>
          <w:rFonts w:ascii="宋体" w:cs="宋体"/>
          <w:b/>
          <w:bCs/>
          <w:sz w:val="32"/>
          <w:u w:val="single"/>
        </w:rPr>
        <w:t>202</w:t>
      </w:r>
      <w:r>
        <w:rPr>
          <w:rFonts w:hint="eastAsia" w:ascii="宋体" w:cs="宋体"/>
          <w:b/>
          <w:bCs/>
          <w:sz w:val="32"/>
          <w:u w:val="single"/>
          <w:lang w:val="en-US" w:eastAsia="zh-CN"/>
        </w:rPr>
        <w:t>4</w:t>
      </w:r>
      <w:r>
        <w:rPr>
          <w:rFonts w:ascii="宋体" w:cs="宋体"/>
          <w:b/>
          <w:bCs/>
          <w:sz w:val="32"/>
          <w:u w:val="single"/>
        </w:rPr>
        <w:t xml:space="preserve"> </w:t>
      </w:r>
      <w:r>
        <w:rPr>
          <w:rFonts w:hint="eastAsia" w:ascii="宋体" w:cs="宋体"/>
          <w:b/>
          <w:bCs/>
          <w:sz w:val="32"/>
        </w:rPr>
        <w:t>年</w:t>
      </w:r>
      <w:r>
        <w:rPr>
          <w:rFonts w:ascii="宋体" w:cs="宋体"/>
          <w:b/>
          <w:bCs/>
          <w:sz w:val="32"/>
          <w:u w:val="single"/>
        </w:rPr>
        <w:t xml:space="preserve"> </w:t>
      </w:r>
      <w:r>
        <w:rPr>
          <w:rFonts w:hint="eastAsia" w:ascii="宋体" w:cs="宋体"/>
          <w:b/>
          <w:bCs/>
          <w:sz w:val="32"/>
          <w:u w:val="single"/>
        </w:rPr>
        <w:t>1</w:t>
      </w:r>
      <w:r>
        <w:rPr>
          <w:rFonts w:ascii="宋体" w:cs="宋体"/>
          <w:b/>
          <w:bCs/>
          <w:sz w:val="32"/>
          <w:u w:val="single"/>
        </w:rPr>
        <w:t xml:space="preserve"> </w:t>
      </w:r>
      <w:r>
        <w:rPr>
          <w:rFonts w:hint="eastAsia" w:ascii="宋体" w:cs="宋体"/>
          <w:b/>
          <w:bCs/>
          <w:sz w:val="32"/>
        </w:rPr>
        <w:t>月</w:t>
      </w:r>
    </w:p>
    <w:p>
      <w:pPr>
        <w:widowControl/>
        <w:spacing w:line="360" w:lineRule="exact"/>
        <w:jc w:val="center"/>
        <w:textAlignment w:val="baseline"/>
        <w:outlineLvl w:val="0"/>
        <w:rPr>
          <w:rFonts w:ascii="宋体" w:hAnsi="宋体" w:cs="宋体"/>
          <w:b/>
          <w:sz w:val="32"/>
          <w:szCs w:val="32"/>
        </w:rPr>
      </w:pPr>
      <w:bookmarkStart w:id="2" w:name="_Toc24106"/>
      <w:bookmarkStart w:id="3" w:name="_Toc11640"/>
      <w:r>
        <w:rPr>
          <w:rFonts w:hint="eastAsia" w:ascii="宋体" w:hAnsi="宋体" w:eastAsia="宋体" w:cs="宋体"/>
          <w:b/>
          <w:sz w:val="32"/>
          <w:szCs w:val="32"/>
        </w:rPr>
        <w:t xml:space="preserve">第一章 </w:t>
      </w:r>
      <w:bookmarkEnd w:id="2"/>
      <w:r>
        <w:rPr>
          <w:rFonts w:hint="eastAsia" w:ascii="宋体" w:hAnsi="宋体" w:eastAsia="宋体" w:cs="宋体"/>
          <w:b/>
          <w:sz w:val="32"/>
          <w:szCs w:val="32"/>
        </w:rPr>
        <w:t>招标</w:t>
      </w:r>
      <w:r>
        <w:rPr>
          <w:rFonts w:hint="eastAsia" w:ascii="宋体" w:hAnsi="宋体" w:cs="宋体"/>
          <w:b/>
          <w:sz w:val="32"/>
          <w:szCs w:val="32"/>
        </w:rPr>
        <w:t>公告</w:t>
      </w:r>
      <w:bookmarkEnd w:id="3"/>
    </w:p>
    <w:p>
      <w:pPr>
        <w:pStyle w:val="7"/>
        <w:numPr>
          <w:ilvl w:val="1"/>
          <w:numId w:val="0"/>
        </w:numPr>
        <w:spacing w:line="400" w:lineRule="exact"/>
        <w:ind w:left="431"/>
        <w:rPr>
          <w:rFonts w:ascii="宋体" w:hAnsi="宋体" w:eastAsia="宋体" w:cs="宋体"/>
          <w:sz w:val="24"/>
          <w:szCs w:val="24"/>
        </w:rPr>
      </w:pPr>
      <w:bookmarkStart w:id="4" w:name="_Toc28359079"/>
      <w:bookmarkStart w:id="5" w:name="_Toc28359002"/>
      <w:bookmarkStart w:id="6" w:name="_Toc35393621"/>
      <w:bookmarkStart w:id="7" w:name="_Toc35393790"/>
      <w:bookmarkStart w:id="8" w:name="_Toc58430305"/>
      <w:bookmarkStart w:id="9" w:name="_Hlk24379207"/>
      <w:r>
        <w:rPr>
          <w:rFonts w:hint="eastAsia" w:ascii="宋体" w:hAnsi="宋体" w:eastAsia="宋体" w:cs="宋体"/>
          <w:sz w:val="24"/>
          <w:szCs w:val="24"/>
        </w:rPr>
        <w:t>一、项目基本情况</w:t>
      </w:r>
      <w:bookmarkEnd w:id="4"/>
      <w:bookmarkEnd w:id="5"/>
      <w:bookmarkEnd w:id="6"/>
      <w:bookmarkEnd w:id="7"/>
      <w:bookmarkEnd w:id="8"/>
    </w:p>
    <w:bookmarkEnd w:id="9"/>
    <w:p>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uto"/>
        <w:ind w:left="0" w:right="0" w:firstLine="480"/>
        <w:rPr>
          <w:rFonts w:hint="eastAsia" w:ascii="宋体" w:hAnsi="宋体" w:eastAsia="宋体" w:cs="宋体"/>
          <w:i w:val="0"/>
          <w:iCs w:val="0"/>
          <w:caps w:val="0"/>
          <w:color w:val="000000"/>
          <w:spacing w:val="0"/>
          <w:sz w:val="24"/>
          <w:szCs w:val="24"/>
          <w:shd w:val="clear" w:fill="FFFFFF"/>
        </w:rPr>
      </w:pPr>
      <w:bookmarkStart w:id="10" w:name="_Toc35393791"/>
      <w:bookmarkStart w:id="11" w:name="_Toc28359003"/>
      <w:bookmarkStart w:id="12" w:name="_Toc35393622"/>
      <w:bookmarkStart w:id="13" w:name="_Toc28359080"/>
      <w:bookmarkStart w:id="14" w:name="_Toc58430306"/>
      <w:r>
        <w:rPr>
          <w:rFonts w:hint="eastAsia" w:ascii="宋体" w:hAnsi="宋体" w:eastAsia="宋体" w:cs="宋体"/>
          <w:i w:val="0"/>
          <w:iCs w:val="0"/>
          <w:caps w:val="0"/>
          <w:color w:val="000000"/>
          <w:spacing w:val="0"/>
          <w:sz w:val="24"/>
          <w:szCs w:val="24"/>
          <w:shd w:val="clear" w:fill="FFFFFF"/>
          <w:lang w:val="en-US" w:eastAsia="zh-CN"/>
        </w:rPr>
        <w:t>1.</w:t>
      </w:r>
      <w:r>
        <w:rPr>
          <w:rFonts w:hint="eastAsia" w:ascii="宋体" w:hAnsi="宋体" w:eastAsia="宋体" w:cs="宋体"/>
          <w:i w:val="0"/>
          <w:iCs w:val="0"/>
          <w:caps w:val="0"/>
          <w:color w:val="000000"/>
          <w:spacing w:val="0"/>
          <w:sz w:val="24"/>
          <w:szCs w:val="24"/>
          <w:shd w:val="clear" w:fill="FFFFFF"/>
        </w:rPr>
        <w:t>项目名称：</w:t>
      </w:r>
      <w:r>
        <w:rPr>
          <w:rFonts w:hint="eastAsia" w:ascii="宋体" w:hAnsi="宋体" w:eastAsia="宋体" w:cs="宋体"/>
          <w:i w:val="0"/>
          <w:iCs w:val="0"/>
          <w:caps w:val="0"/>
          <w:color w:val="000000"/>
          <w:spacing w:val="0"/>
          <w:sz w:val="24"/>
          <w:szCs w:val="24"/>
          <w:shd w:val="clear" w:fill="FFFFFF"/>
          <w:lang w:eastAsia="zh-CN"/>
        </w:rPr>
        <w:t>物资大厦室外雨污管网改造工程；</w:t>
      </w:r>
    </w:p>
    <w:p>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uto"/>
        <w:ind w:left="0" w:right="0" w:firstLine="480"/>
        <w:rPr>
          <w:rFonts w:hint="eastAsia" w:ascii="微软雅黑" w:hAnsi="微软雅黑" w:eastAsia="宋体" w:cs="微软雅黑"/>
          <w:i w:val="0"/>
          <w:iCs w:val="0"/>
          <w:caps w:val="0"/>
          <w:color w:val="646464"/>
          <w:spacing w:val="0"/>
          <w:sz w:val="24"/>
          <w:szCs w:val="24"/>
          <w:lang w:eastAsia="zh-CN"/>
        </w:rPr>
      </w:pPr>
      <w:r>
        <w:rPr>
          <w:rFonts w:hint="eastAsia" w:ascii="宋体" w:hAnsi="宋体" w:eastAsia="宋体" w:cs="宋体"/>
          <w:i w:val="0"/>
          <w:iCs w:val="0"/>
          <w:caps w:val="0"/>
          <w:color w:val="000000"/>
          <w:spacing w:val="0"/>
          <w:sz w:val="24"/>
          <w:szCs w:val="24"/>
          <w:shd w:val="clear" w:fill="FFFFFF"/>
          <w:lang w:val="en-US" w:eastAsia="zh-CN"/>
        </w:rPr>
        <w:t>2.</w:t>
      </w:r>
      <w:r>
        <w:rPr>
          <w:rFonts w:hint="eastAsia" w:ascii="宋体" w:hAnsi="宋体" w:eastAsia="宋体" w:cs="宋体"/>
          <w:i w:val="0"/>
          <w:iCs w:val="0"/>
          <w:caps w:val="0"/>
          <w:color w:val="000000"/>
          <w:spacing w:val="0"/>
          <w:sz w:val="24"/>
          <w:szCs w:val="24"/>
          <w:shd w:val="clear" w:fill="FFFFFF"/>
        </w:rPr>
        <w:t>最高限价：5万元（含税价）</w:t>
      </w:r>
      <w:r>
        <w:rPr>
          <w:rFonts w:hint="eastAsia" w:ascii="宋体" w:hAnsi="宋体" w:eastAsia="宋体" w:cs="宋体"/>
          <w:i w:val="0"/>
          <w:iCs w:val="0"/>
          <w:caps w:val="0"/>
          <w:color w:val="000000"/>
          <w:spacing w:val="0"/>
          <w:sz w:val="24"/>
          <w:szCs w:val="24"/>
          <w:shd w:val="clear" w:fill="FFFFFF"/>
          <w:lang w:eastAsia="zh-CN"/>
        </w:rPr>
        <w:t>；</w:t>
      </w:r>
    </w:p>
    <w:p>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uto"/>
        <w:ind w:left="0" w:right="0" w:firstLine="480"/>
        <w:rPr>
          <w:rFonts w:hint="eastAsia" w:ascii="微软雅黑" w:hAnsi="微软雅黑" w:eastAsia="微软雅黑" w:cs="微软雅黑"/>
          <w:i w:val="0"/>
          <w:iCs w:val="0"/>
          <w:caps w:val="0"/>
          <w:color w:val="646464"/>
          <w:spacing w:val="0"/>
          <w:sz w:val="24"/>
          <w:szCs w:val="24"/>
        </w:rPr>
      </w:pPr>
      <w:r>
        <w:rPr>
          <w:rFonts w:hint="eastAsia" w:ascii="宋体" w:hAnsi="宋体" w:eastAsia="宋体" w:cs="宋体"/>
          <w:i w:val="0"/>
          <w:iCs w:val="0"/>
          <w:caps w:val="0"/>
          <w:color w:val="000000"/>
          <w:spacing w:val="0"/>
          <w:sz w:val="24"/>
          <w:szCs w:val="24"/>
          <w:shd w:val="clear" w:fill="FFFFFF"/>
          <w:lang w:val="en-US" w:eastAsia="zh-CN"/>
        </w:rPr>
        <w:t>3.</w:t>
      </w:r>
      <w:r>
        <w:rPr>
          <w:rFonts w:hint="eastAsia" w:ascii="宋体" w:hAnsi="宋体" w:eastAsia="宋体" w:cs="宋体"/>
          <w:i w:val="0"/>
          <w:iCs w:val="0"/>
          <w:caps w:val="0"/>
          <w:color w:val="000000"/>
          <w:spacing w:val="0"/>
          <w:sz w:val="24"/>
          <w:szCs w:val="24"/>
          <w:shd w:val="clear" w:fill="FFFFFF"/>
        </w:rPr>
        <w:t>招标范围：</w:t>
      </w:r>
      <w:r>
        <w:rPr>
          <w:rFonts w:hint="eastAsia" w:ascii="宋体" w:hAnsi="宋体" w:eastAsia="宋体" w:cs="宋体"/>
          <w:i w:val="0"/>
          <w:iCs w:val="0"/>
          <w:caps w:val="0"/>
          <w:color w:val="000000"/>
          <w:spacing w:val="0"/>
          <w:sz w:val="24"/>
          <w:szCs w:val="24"/>
          <w:shd w:val="clear" w:fill="FFFFFF"/>
          <w:lang w:val="en-US" w:eastAsia="zh-CN"/>
        </w:rPr>
        <w:t>本项目位于滁州</w:t>
      </w:r>
      <w:r>
        <w:rPr>
          <w:rFonts w:hint="eastAsia" w:ascii="宋体" w:hAnsi="宋体" w:cs="宋体"/>
          <w:i w:val="0"/>
          <w:iCs w:val="0"/>
          <w:caps w:val="0"/>
          <w:color w:val="000000"/>
          <w:spacing w:val="0"/>
          <w:sz w:val="24"/>
          <w:szCs w:val="24"/>
          <w:shd w:val="clear" w:fill="FFFFFF"/>
          <w:lang w:val="en-US" w:eastAsia="zh-CN"/>
        </w:rPr>
        <w:t>市琅琊路164号物资大厦</w:t>
      </w:r>
      <w:r>
        <w:rPr>
          <w:rFonts w:hint="eastAsia" w:ascii="宋体" w:hAnsi="宋体" w:eastAsia="宋体" w:cs="宋体"/>
          <w:i w:val="0"/>
          <w:iCs w:val="0"/>
          <w:caps w:val="0"/>
          <w:color w:val="000000"/>
          <w:spacing w:val="0"/>
          <w:sz w:val="24"/>
          <w:szCs w:val="24"/>
          <w:shd w:val="clear" w:fill="FFFFFF"/>
          <w:lang w:val="en-US" w:eastAsia="zh-CN"/>
        </w:rPr>
        <w:t>，主要内容为</w:t>
      </w:r>
      <w:r>
        <w:rPr>
          <w:rFonts w:hint="eastAsia" w:ascii="宋体" w:hAnsi="宋体" w:eastAsia="宋体" w:cs="宋体"/>
          <w:i w:val="0"/>
          <w:iCs w:val="0"/>
          <w:caps w:val="0"/>
          <w:color w:val="000000"/>
          <w:spacing w:val="0"/>
          <w:sz w:val="24"/>
          <w:szCs w:val="24"/>
          <w:shd w:val="clear" w:fill="FFFFFF"/>
        </w:rPr>
        <w:t>滁州市</w:t>
      </w:r>
      <w:r>
        <w:rPr>
          <w:rFonts w:hint="eastAsia" w:ascii="宋体" w:hAnsi="宋体" w:eastAsia="宋体" w:cs="宋体"/>
          <w:i w:val="0"/>
          <w:iCs w:val="0"/>
          <w:caps w:val="0"/>
          <w:color w:val="000000"/>
          <w:spacing w:val="0"/>
          <w:sz w:val="24"/>
          <w:szCs w:val="24"/>
          <w:shd w:val="clear" w:fill="FFFFFF"/>
          <w:lang w:eastAsia="zh-CN"/>
        </w:rPr>
        <w:t>物资大厦室外雨污管网改造</w:t>
      </w:r>
      <w:r>
        <w:rPr>
          <w:rFonts w:hint="eastAsia" w:ascii="宋体" w:hAnsi="宋体" w:eastAsia="宋体" w:cs="宋体"/>
          <w:i w:val="0"/>
          <w:iCs w:val="0"/>
          <w:caps w:val="0"/>
          <w:color w:val="000000"/>
          <w:spacing w:val="0"/>
          <w:sz w:val="24"/>
          <w:szCs w:val="24"/>
          <w:shd w:val="clear" w:fill="FFFFFF"/>
          <w:lang w:val="en-US" w:eastAsia="zh-CN"/>
        </w:rPr>
        <w:t>项目，具体详见工程量清单；</w:t>
      </w:r>
    </w:p>
    <w:p>
      <w:pPr>
        <w:pStyle w:val="7"/>
        <w:numPr>
          <w:ilvl w:val="1"/>
          <w:numId w:val="0"/>
        </w:numPr>
        <w:spacing w:line="400" w:lineRule="exact"/>
        <w:ind w:left="851" w:hanging="420"/>
        <w:rPr>
          <w:rFonts w:ascii="宋体" w:hAnsi="宋体" w:eastAsia="宋体" w:cs="宋体"/>
          <w:sz w:val="24"/>
          <w:szCs w:val="24"/>
        </w:rPr>
      </w:pPr>
      <w:r>
        <w:rPr>
          <w:rFonts w:hint="eastAsia" w:ascii="宋体" w:hAnsi="宋体" w:eastAsia="宋体" w:cs="宋体"/>
          <w:sz w:val="24"/>
          <w:szCs w:val="24"/>
        </w:rPr>
        <w:t>二、申请人的资格要求</w:t>
      </w:r>
      <w:bookmarkEnd w:id="10"/>
      <w:bookmarkEnd w:id="11"/>
      <w:bookmarkEnd w:id="12"/>
      <w:bookmarkEnd w:id="13"/>
      <w:bookmarkEnd w:id="14"/>
    </w:p>
    <w:p>
      <w:pPr>
        <w:spacing w:line="400" w:lineRule="exact"/>
        <w:ind w:firstLine="480" w:firstLineChars="200"/>
        <w:rPr>
          <w:rFonts w:ascii="宋体" w:hAnsi="宋体" w:cs="宋体"/>
          <w:sz w:val="24"/>
          <w:szCs w:val="24"/>
        </w:rPr>
      </w:pPr>
      <w:bookmarkStart w:id="15" w:name="_Toc28359004"/>
      <w:bookmarkStart w:id="16" w:name="_Toc35393792"/>
      <w:bookmarkStart w:id="17" w:name="_Toc35393623"/>
      <w:bookmarkStart w:id="18" w:name="_Toc28359081"/>
      <w:bookmarkStart w:id="19" w:name="_Toc58430307"/>
      <w:r>
        <w:rPr>
          <w:rFonts w:hint="eastAsia" w:ascii="宋体" w:hAnsi="宋体" w:cs="宋体"/>
          <w:sz w:val="24"/>
          <w:szCs w:val="24"/>
        </w:rPr>
        <w:t>1.投标人要求：投标人须具备建筑工程施工总承包三级及以上或市政公用工程施工总承包三级及以上资质的企业；</w:t>
      </w:r>
    </w:p>
    <w:p>
      <w:pPr>
        <w:spacing w:line="400" w:lineRule="exact"/>
        <w:ind w:firstLine="480" w:firstLineChars="200"/>
        <w:rPr>
          <w:rFonts w:hint="eastAsia" w:ascii="宋体" w:hAnsi="宋体" w:cs="宋体"/>
          <w:sz w:val="24"/>
          <w:szCs w:val="24"/>
        </w:rPr>
      </w:pPr>
      <w:r>
        <w:rPr>
          <w:rFonts w:hint="eastAsia" w:ascii="宋体" w:hAnsi="宋体" w:cs="宋体"/>
          <w:sz w:val="24"/>
          <w:szCs w:val="24"/>
        </w:rPr>
        <w:t>2.项目负责人要求：具备注册在投标单位的建筑工程或市政公用工程专业贰级及以上注册建造师资格；</w:t>
      </w:r>
    </w:p>
    <w:p>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i w:val="0"/>
          <w:iCs w:val="0"/>
          <w:caps w:val="0"/>
          <w:color w:val="000000"/>
          <w:spacing w:val="0"/>
          <w:sz w:val="24"/>
          <w:szCs w:val="24"/>
          <w:shd w:val="clear" w:fill="FFFFFF"/>
        </w:rPr>
      </w:pPr>
      <w:r>
        <w:rPr>
          <w:rFonts w:hint="eastAsia" w:ascii="宋体" w:hAnsi="宋体" w:eastAsia="宋体" w:cs="宋体"/>
          <w:i w:val="0"/>
          <w:iCs w:val="0"/>
          <w:caps w:val="0"/>
          <w:color w:val="000000"/>
          <w:spacing w:val="0"/>
          <w:sz w:val="24"/>
          <w:szCs w:val="24"/>
          <w:shd w:val="clear" w:fill="FFFFFF"/>
          <w:lang w:val="en-US" w:eastAsia="zh-CN"/>
        </w:rPr>
        <w:t>3.</w:t>
      </w:r>
      <w:r>
        <w:rPr>
          <w:rFonts w:hint="eastAsia" w:ascii="宋体" w:hAnsi="宋体" w:eastAsia="宋体" w:cs="宋体"/>
          <w:i w:val="0"/>
          <w:iCs w:val="0"/>
          <w:caps w:val="0"/>
          <w:color w:val="000000"/>
          <w:spacing w:val="0"/>
          <w:sz w:val="24"/>
          <w:szCs w:val="24"/>
          <w:shd w:val="clear" w:fill="FFFFFF"/>
        </w:rPr>
        <w:t>信誉要求：投标人不得存在以下情形：</w:t>
      </w:r>
    </w:p>
    <w:p>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i w:val="0"/>
          <w:iCs w:val="0"/>
          <w:caps w:val="0"/>
          <w:color w:val="000000"/>
          <w:spacing w:val="0"/>
          <w:sz w:val="24"/>
          <w:szCs w:val="24"/>
          <w:shd w:val="clear" w:fill="FFFFFF"/>
        </w:rPr>
      </w:pPr>
      <w:r>
        <w:rPr>
          <w:rFonts w:hint="eastAsia" w:ascii="宋体" w:hAnsi="宋体" w:eastAsia="宋体" w:cs="宋体"/>
          <w:i w:val="0"/>
          <w:iCs w:val="0"/>
          <w:caps w:val="0"/>
          <w:color w:val="000000"/>
          <w:spacing w:val="0"/>
          <w:sz w:val="24"/>
          <w:szCs w:val="24"/>
          <w:shd w:val="clear" w:fill="FFFFFF"/>
        </w:rPr>
        <w:t>①投标人被人民法院列入失信被执行人的；</w:t>
      </w:r>
    </w:p>
    <w:p>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i w:val="0"/>
          <w:iCs w:val="0"/>
          <w:caps w:val="0"/>
          <w:color w:val="000000"/>
          <w:spacing w:val="0"/>
          <w:sz w:val="24"/>
          <w:szCs w:val="24"/>
          <w:shd w:val="clear" w:fill="FFFFFF"/>
        </w:rPr>
      </w:pPr>
      <w:r>
        <w:rPr>
          <w:rFonts w:hint="eastAsia" w:ascii="宋体" w:hAnsi="宋体" w:eastAsia="宋体" w:cs="宋体"/>
          <w:i w:val="0"/>
          <w:iCs w:val="0"/>
          <w:caps w:val="0"/>
          <w:color w:val="000000"/>
          <w:spacing w:val="0"/>
          <w:sz w:val="24"/>
          <w:szCs w:val="24"/>
          <w:shd w:val="clear" w:fill="FFFFFF"/>
        </w:rPr>
        <w:t>②投标人或其法定代表人或拟派项目负责人近三年被人民检察院列入行贿犯罪档案的；</w:t>
      </w:r>
    </w:p>
    <w:p>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i w:val="0"/>
          <w:iCs w:val="0"/>
          <w:caps w:val="0"/>
          <w:color w:val="000000"/>
          <w:spacing w:val="0"/>
          <w:sz w:val="24"/>
          <w:szCs w:val="24"/>
          <w:shd w:val="clear" w:fill="FFFFFF"/>
        </w:rPr>
      </w:pPr>
      <w:r>
        <w:rPr>
          <w:rFonts w:hint="eastAsia" w:ascii="宋体" w:hAnsi="宋体" w:eastAsia="宋体" w:cs="宋体"/>
          <w:i w:val="0"/>
          <w:iCs w:val="0"/>
          <w:caps w:val="0"/>
          <w:color w:val="000000"/>
          <w:spacing w:val="0"/>
          <w:sz w:val="24"/>
          <w:szCs w:val="24"/>
          <w:shd w:val="clear" w:fill="FFFFFF"/>
        </w:rPr>
        <w:t>③投标人被市场监督管理部门列入经营异常名录或者严重违法企业名单的；</w:t>
      </w:r>
    </w:p>
    <w:p>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i w:val="0"/>
          <w:iCs w:val="0"/>
          <w:caps w:val="0"/>
          <w:color w:val="000000"/>
          <w:spacing w:val="0"/>
          <w:sz w:val="24"/>
          <w:szCs w:val="24"/>
          <w:shd w:val="clear" w:fill="FFFFFF"/>
        </w:rPr>
      </w:pPr>
      <w:r>
        <w:rPr>
          <w:rFonts w:hint="eastAsia" w:ascii="宋体" w:hAnsi="宋体" w:eastAsia="宋体" w:cs="宋体"/>
          <w:i w:val="0"/>
          <w:iCs w:val="0"/>
          <w:caps w:val="0"/>
          <w:color w:val="000000"/>
          <w:spacing w:val="0"/>
          <w:sz w:val="24"/>
          <w:szCs w:val="24"/>
          <w:shd w:val="clear" w:fill="FFFFFF"/>
        </w:rPr>
        <w:t>④投标人被税务部门列入重大税收违法案件当事人的；</w:t>
      </w:r>
    </w:p>
    <w:p>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i w:val="0"/>
          <w:iCs w:val="0"/>
          <w:caps w:val="0"/>
          <w:color w:val="000000"/>
          <w:spacing w:val="0"/>
          <w:sz w:val="24"/>
          <w:szCs w:val="24"/>
          <w:shd w:val="clear" w:fill="FFFFFF"/>
        </w:rPr>
      </w:pPr>
      <w:r>
        <w:rPr>
          <w:rFonts w:hint="eastAsia" w:ascii="宋体" w:hAnsi="宋体" w:eastAsia="宋体" w:cs="宋体"/>
          <w:i w:val="0"/>
          <w:iCs w:val="0"/>
          <w:caps w:val="0"/>
          <w:color w:val="000000"/>
          <w:spacing w:val="0"/>
          <w:sz w:val="24"/>
          <w:szCs w:val="24"/>
          <w:shd w:val="clear" w:fill="FFFFFF"/>
        </w:rPr>
        <w:t>⑤在“信用中国”网站上披露仍在公示期的严重失信行为的；</w:t>
      </w:r>
    </w:p>
    <w:p>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i w:val="0"/>
          <w:iCs w:val="0"/>
          <w:caps w:val="0"/>
          <w:color w:val="000000"/>
          <w:spacing w:val="0"/>
          <w:sz w:val="24"/>
          <w:szCs w:val="24"/>
          <w:shd w:val="clear" w:fill="FFFFFF"/>
        </w:rPr>
      </w:pPr>
      <w:r>
        <w:rPr>
          <w:rFonts w:hint="eastAsia" w:ascii="宋体" w:hAnsi="宋体" w:eastAsia="宋体" w:cs="宋体"/>
          <w:i w:val="0"/>
          <w:iCs w:val="0"/>
          <w:caps w:val="0"/>
          <w:color w:val="000000"/>
          <w:spacing w:val="0"/>
          <w:sz w:val="24"/>
          <w:szCs w:val="24"/>
          <w:shd w:val="clear" w:fill="FFFFFF"/>
        </w:rPr>
        <w:t>⑥被滁州市县两级各行业主管部门及公管部门取消在一定期限内的投标资格且在取消期限内的；</w:t>
      </w:r>
    </w:p>
    <w:p>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i w:val="0"/>
          <w:iCs w:val="0"/>
          <w:caps w:val="0"/>
          <w:color w:val="000000"/>
          <w:spacing w:val="0"/>
          <w:sz w:val="24"/>
          <w:szCs w:val="24"/>
          <w:shd w:val="clear" w:fill="FFFFFF"/>
        </w:rPr>
      </w:pPr>
      <w:r>
        <w:rPr>
          <w:rFonts w:hint="eastAsia" w:ascii="宋体" w:hAnsi="宋体" w:eastAsia="宋体" w:cs="宋体"/>
          <w:i w:val="0"/>
          <w:iCs w:val="0"/>
          <w:caps w:val="0"/>
          <w:color w:val="000000"/>
          <w:spacing w:val="0"/>
          <w:sz w:val="24"/>
          <w:szCs w:val="24"/>
          <w:shd w:val="clear" w:fill="FFFFFF"/>
        </w:rPr>
        <w:t>⑦被滁州市县两级公管部门记入不良行为记录或者信用信息记录，且在披露期内的；</w:t>
      </w:r>
    </w:p>
    <w:p>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ascii="宋体" w:hAnsi="宋体" w:eastAsia="宋体" w:cs="宋体"/>
          <w:i w:val="0"/>
          <w:iCs w:val="0"/>
          <w:caps w:val="0"/>
          <w:color w:val="000000"/>
          <w:spacing w:val="0"/>
          <w:sz w:val="24"/>
          <w:szCs w:val="24"/>
          <w:shd w:val="clear" w:fill="FFFFFF"/>
        </w:rPr>
      </w:pPr>
      <w:r>
        <w:rPr>
          <w:rFonts w:hint="eastAsia" w:ascii="宋体" w:hAnsi="宋体" w:eastAsia="宋体" w:cs="宋体"/>
          <w:i w:val="0"/>
          <w:iCs w:val="0"/>
          <w:caps w:val="0"/>
          <w:color w:val="000000"/>
          <w:spacing w:val="0"/>
          <w:sz w:val="24"/>
          <w:szCs w:val="24"/>
          <w:shd w:val="clear" w:fill="FFFFFF"/>
        </w:rPr>
        <w:t>⑧被人力资源社会保障主管部门列入拖欠农民工工资“黑名单”或因拖欠农民工工资被县级及以上有关行政主管部门限制投标资格且在限制期限内的。</w:t>
      </w:r>
    </w:p>
    <w:p>
      <w:pPr>
        <w:keepNext w:val="0"/>
        <w:keepLines w:val="0"/>
        <w:pageBreakBefore w:val="0"/>
        <w:widowControl/>
        <w:kinsoku/>
        <w:wordWrap/>
        <w:overflowPunct/>
        <w:topLinePunct w:val="0"/>
        <w:autoSpaceDE/>
        <w:autoSpaceDN/>
        <w:bidi w:val="0"/>
        <w:adjustRightInd/>
        <w:snapToGrid/>
        <w:spacing w:line="500" w:lineRule="exact"/>
        <w:ind w:firstLine="480" w:firstLineChars="200"/>
        <w:jc w:val="left"/>
        <w:textAlignment w:val="auto"/>
        <w:rPr>
          <w:rFonts w:hint="eastAsia"/>
        </w:rPr>
      </w:pPr>
      <w:r>
        <w:rPr>
          <w:rFonts w:hint="eastAsia" w:ascii="宋体" w:hAnsi="宋体" w:eastAsia="宋体" w:cs="宋体"/>
          <w:i w:val="0"/>
          <w:iCs w:val="0"/>
          <w:caps w:val="0"/>
          <w:color w:val="000000"/>
          <w:spacing w:val="0"/>
          <w:sz w:val="24"/>
          <w:szCs w:val="24"/>
          <w:shd w:val="clear" w:fill="FFFFFF"/>
          <w:lang w:val="en-US" w:eastAsia="zh-CN"/>
        </w:rPr>
        <w:t>4.</w:t>
      </w:r>
      <w:r>
        <w:rPr>
          <w:rFonts w:hint="eastAsia" w:ascii="宋体" w:hAnsi="宋体" w:eastAsia="宋体" w:cs="宋体"/>
          <w:i w:val="0"/>
          <w:iCs w:val="0"/>
          <w:caps w:val="0"/>
          <w:color w:val="000000"/>
          <w:spacing w:val="0"/>
          <w:sz w:val="24"/>
          <w:szCs w:val="24"/>
          <w:shd w:val="clear" w:fill="FFFFFF"/>
        </w:rPr>
        <w:t>投标人所属分公司、办事处等分支机构存在第3条信誉要求①-⑧项情形之一的，接受投标人投标。</w:t>
      </w:r>
    </w:p>
    <w:p>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uto"/>
        <w:ind w:left="0" w:right="0" w:firstLine="480"/>
        <w:rPr>
          <w:rFonts w:hint="eastAsia" w:ascii="宋体" w:hAnsi="宋体" w:eastAsia="宋体" w:cs="宋体"/>
          <w:b/>
          <w:bCs/>
          <w:i w:val="0"/>
          <w:iCs w:val="0"/>
          <w:caps w:val="0"/>
          <w:color w:val="000000"/>
          <w:spacing w:val="0"/>
          <w:kern w:val="2"/>
          <w:sz w:val="24"/>
          <w:szCs w:val="24"/>
          <w:shd w:val="clear" w:fill="FFFFFF"/>
          <w:lang w:val="en-US" w:eastAsia="zh-CN" w:bidi="ar-SA"/>
        </w:rPr>
      </w:pPr>
      <w:r>
        <w:rPr>
          <w:rFonts w:hint="eastAsia" w:ascii="宋体" w:hAnsi="宋体" w:eastAsia="宋体" w:cs="宋体"/>
          <w:b/>
          <w:bCs/>
          <w:i w:val="0"/>
          <w:iCs w:val="0"/>
          <w:caps w:val="0"/>
          <w:color w:val="000000"/>
          <w:spacing w:val="0"/>
          <w:kern w:val="2"/>
          <w:sz w:val="24"/>
          <w:szCs w:val="24"/>
          <w:shd w:val="clear" w:fill="FFFFFF"/>
          <w:lang w:val="en-US" w:eastAsia="zh-CN" w:bidi="ar-SA"/>
        </w:rPr>
        <w:t>5.本项目不接受联合体投标。</w:t>
      </w:r>
    </w:p>
    <w:p>
      <w:pPr>
        <w:pStyle w:val="7"/>
        <w:numPr>
          <w:ilvl w:val="1"/>
          <w:numId w:val="0"/>
        </w:numPr>
        <w:spacing w:line="400" w:lineRule="exact"/>
        <w:ind w:left="851" w:hanging="420"/>
        <w:rPr>
          <w:rFonts w:ascii="宋体" w:hAnsi="宋体" w:eastAsia="宋体" w:cs="宋体"/>
          <w:sz w:val="24"/>
          <w:szCs w:val="24"/>
        </w:rPr>
      </w:pPr>
      <w:r>
        <w:rPr>
          <w:rFonts w:hint="eastAsia" w:ascii="宋体" w:hAnsi="宋体" w:eastAsia="宋体" w:cs="宋体"/>
          <w:sz w:val="24"/>
          <w:szCs w:val="24"/>
        </w:rPr>
        <w:t>三、获取招标文件</w:t>
      </w:r>
      <w:bookmarkEnd w:id="15"/>
      <w:bookmarkEnd w:id="16"/>
      <w:bookmarkEnd w:id="17"/>
      <w:bookmarkEnd w:id="18"/>
      <w:bookmarkEnd w:id="19"/>
    </w:p>
    <w:p>
      <w:pPr>
        <w:widowControl/>
        <w:spacing w:line="440" w:lineRule="exact"/>
        <w:ind w:firstLine="480" w:firstLineChars="200"/>
        <w:textAlignment w:val="baseline"/>
        <w:rPr>
          <w:rFonts w:hint="eastAsia" w:ascii="宋体" w:hAnsi="宋体" w:eastAsia="宋体" w:cs="宋体"/>
          <w:sz w:val="24"/>
          <w:szCs w:val="24"/>
          <w:u w:val="single"/>
          <w:lang w:eastAsia="zh-CN"/>
        </w:rPr>
      </w:pPr>
      <w:r>
        <w:rPr>
          <w:rFonts w:hint="eastAsia" w:ascii="宋体" w:hAnsi="宋体" w:cs="宋体"/>
          <w:sz w:val="24"/>
          <w:szCs w:val="24"/>
        </w:rPr>
        <w:t>时间：</w:t>
      </w:r>
      <w:r>
        <w:rPr>
          <w:rFonts w:hint="eastAsia" w:ascii="宋体" w:hAnsi="宋体" w:cs="宋体"/>
          <w:sz w:val="24"/>
          <w:szCs w:val="24"/>
          <w:u w:val="single"/>
        </w:rPr>
        <w:t>202</w:t>
      </w:r>
      <w:r>
        <w:rPr>
          <w:rFonts w:hint="eastAsia" w:ascii="宋体" w:hAnsi="宋体" w:cs="宋体"/>
          <w:sz w:val="24"/>
          <w:szCs w:val="24"/>
          <w:u w:val="single"/>
          <w:lang w:val="en-US" w:eastAsia="zh-CN"/>
        </w:rPr>
        <w:t>4</w:t>
      </w:r>
      <w:r>
        <w:rPr>
          <w:rFonts w:hint="eastAsia" w:ascii="宋体" w:hAnsi="宋体" w:cs="宋体"/>
          <w:sz w:val="24"/>
          <w:szCs w:val="24"/>
          <w:u w:val="single"/>
        </w:rPr>
        <w:t>年</w:t>
      </w:r>
      <w:r>
        <w:rPr>
          <w:rFonts w:hint="eastAsia" w:ascii="宋体" w:hAnsi="宋体" w:cs="宋体"/>
          <w:sz w:val="24"/>
          <w:szCs w:val="24"/>
          <w:u w:val="single"/>
          <w:lang w:val="en-US" w:eastAsia="zh-CN"/>
        </w:rPr>
        <w:t>1</w:t>
      </w:r>
      <w:r>
        <w:rPr>
          <w:rFonts w:hint="eastAsia" w:ascii="宋体" w:hAnsi="宋体" w:cs="宋体"/>
          <w:sz w:val="24"/>
          <w:szCs w:val="24"/>
          <w:u w:val="single"/>
        </w:rPr>
        <w:t>月</w:t>
      </w:r>
      <w:r>
        <w:rPr>
          <w:rFonts w:hint="eastAsia" w:ascii="宋体" w:hAnsi="宋体" w:cs="宋体"/>
          <w:sz w:val="24"/>
          <w:szCs w:val="24"/>
          <w:u w:val="single"/>
          <w:lang w:val="en-US" w:eastAsia="zh-CN"/>
        </w:rPr>
        <w:t>29</w:t>
      </w:r>
      <w:r>
        <w:rPr>
          <w:rFonts w:hint="eastAsia" w:ascii="宋体" w:hAnsi="宋体" w:cs="宋体"/>
          <w:sz w:val="24"/>
          <w:szCs w:val="24"/>
          <w:u w:val="single"/>
        </w:rPr>
        <w:t>日</w:t>
      </w:r>
      <w:r>
        <w:rPr>
          <w:rFonts w:hint="eastAsia" w:ascii="宋体" w:hAnsi="宋体" w:cs="宋体"/>
          <w:sz w:val="24"/>
          <w:szCs w:val="24"/>
          <w:u w:val="single"/>
          <w:lang w:val="en-US" w:eastAsia="zh-CN"/>
        </w:rPr>
        <w:t xml:space="preserve"> </w:t>
      </w:r>
      <w:r>
        <w:rPr>
          <w:rFonts w:hint="eastAsia" w:ascii="宋体" w:hAnsi="宋体" w:cs="宋体"/>
          <w:bCs/>
          <w:sz w:val="24"/>
          <w:szCs w:val="24"/>
        </w:rPr>
        <w:t>（北京时间）</w:t>
      </w:r>
      <w:r>
        <w:rPr>
          <w:rFonts w:hint="eastAsia" w:ascii="宋体" w:hAnsi="宋体" w:cs="宋体"/>
          <w:bCs/>
          <w:sz w:val="24"/>
          <w:szCs w:val="24"/>
          <w:lang w:eastAsia="zh-CN"/>
        </w:rPr>
        <w:t>；</w:t>
      </w:r>
    </w:p>
    <w:p>
      <w:pPr>
        <w:spacing w:line="400" w:lineRule="exact"/>
        <w:ind w:firstLine="480" w:firstLineChars="200"/>
        <w:rPr>
          <w:rFonts w:hint="eastAsia" w:ascii="宋体" w:hAnsi="宋体" w:eastAsia="宋体" w:cs="宋体"/>
          <w:sz w:val="24"/>
          <w:szCs w:val="24"/>
          <w:u w:val="single"/>
          <w:lang w:eastAsia="zh-CN"/>
        </w:rPr>
      </w:pPr>
      <w:r>
        <w:rPr>
          <w:rFonts w:hint="eastAsia" w:ascii="宋体" w:hAnsi="宋体" w:cs="宋体"/>
          <w:sz w:val="24"/>
          <w:szCs w:val="24"/>
        </w:rPr>
        <w:t>方式：网上下载</w:t>
      </w:r>
      <w:r>
        <w:rPr>
          <w:rFonts w:hint="eastAsia" w:ascii="宋体" w:hAnsi="宋体" w:cs="宋体"/>
          <w:sz w:val="24"/>
          <w:szCs w:val="24"/>
          <w:lang w:eastAsia="zh-CN"/>
        </w:rPr>
        <w:t>。</w:t>
      </w:r>
    </w:p>
    <w:p>
      <w:pPr>
        <w:pStyle w:val="7"/>
        <w:numPr>
          <w:ilvl w:val="1"/>
          <w:numId w:val="0"/>
        </w:numPr>
        <w:spacing w:line="400" w:lineRule="exact"/>
        <w:ind w:left="851" w:hanging="420"/>
        <w:rPr>
          <w:rFonts w:ascii="宋体" w:hAnsi="宋体" w:eastAsia="宋体" w:cs="宋体"/>
          <w:sz w:val="24"/>
          <w:szCs w:val="24"/>
        </w:rPr>
      </w:pPr>
      <w:bookmarkStart w:id="20" w:name="_Toc28359082"/>
      <w:bookmarkStart w:id="21" w:name="_Toc28359005"/>
      <w:bookmarkStart w:id="22" w:name="_Toc35393793"/>
      <w:bookmarkStart w:id="23" w:name="_Toc35393624"/>
      <w:bookmarkStart w:id="24" w:name="_Toc58430308"/>
      <w:r>
        <w:rPr>
          <w:rFonts w:hint="eastAsia" w:ascii="宋体" w:hAnsi="宋体" w:eastAsia="宋体" w:cs="宋体"/>
          <w:sz w:val="24"/>
          <w:szCs w:val="24"/>
        </w:rPr>
        <w:t>四、提交投标文件</w:t>
      </w:r>
      <w:bookmarkEnd w:id="20"/>
      <w:bookmarkEnd w:id="21"/>
      <w:r>
        <w:rPr>
          <w:rFonts w:hint="eastAsia" w:ascii="宋体" w:hAnsi="宋体" w:eastAsia="宋体" w:cs="宋体"/>
          <w:sz w:val="24"/>
          <w:szCs w:val="24"/>
        </w:rPr>
        <w:t>截止时间、开标时间和地点</w:t>
      </w:r>
      <w:bookmarkEnd w:id="22"/>
      <w:bookmarkEnd w:id="23"/>
      <w:bookmarkEnd w:id="24"/>
    </w:p>
    <w:p>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uto"/>
        <w:ind w:left="0" w:right="0" w:firstLine="480"/>
        <w:textAlignment w:val="baseline"/>
        <w:rPr>
          <w:rFonts w:hint="eastAsia" w:ascii="微软雅黑" w:hAnsi="微软雅黑" w:eastAsia="宋体" w:cs="微软雅黑"/>
          <w:i w:val="0"/>
          <w:iCs w:val="0"/>
          <w:caps w:val="0"/>
          <w:color w:val="646464"/>
          <w:spacing w:val="0"/>
          <w:sz w:val="24"/>
          <w:szCs w:val="24"/>
          <w:lang w:eastAsia="zh-CN"/>
        </w:rPr>
      </w:pPr>
      <w:bookmarkStart w:id="25" w:name="_Toc28359007"/>
      <w:bookmarkStart w:id="26" w:name="_Toc58430309"/>
      <w:bookmarkStart w:id="27" w:name="_Toc35393794"/>
      <w:bookmarkStart w:id="28" w:name="_Toc35393625"/>
      <w:bookmarkStart w:id="29" w:name="_Toc28359084"/>
      <w:r>
        <w:rPr>
          <w:rFonts w:hint="eastAsia" w:ascii="宋体" w:hAnsi="宋体" w:eastAsia="宋体" w:cs="宋体"/>
          <w:i w:val="0"/>
          <w:iCs w:val="0"/>
          <w:caps w:val="0"/>
          <w:color w:val="000000"/>
          <w:spacing w:val="0"/>
          <w:sz w:val="24"/>
          <w:szCs w:val="24"/>
          <w:shd w:val="clear" w:fill="FFFFFF"/>
          <w:vertAlign w:val="baseline"/>
        </w:rPr>
        <w:t>提交投标文件截止时间：</w:t>
      </w:r>
      <w:r>
        <w:rPr>
          <w:rFonts w:hint="eastAsia" w:ascii="宋体" w:hAnsi="宋体" w:eastAsia="宋体" w:cs="宋体"/>
          <w:i w:val="0"/>
          <w:iCs w:val="0"/>
          <w:caps w:val="0"/>
          <w:color w:val="000000"/>
          <w:spacing w:val="0"/>
          <w:sz w:val="24"/>
          <w:szCs w:val="24"/>
          <w:u w:val="single"/>
          <w:shd w:val="clear" w:fill="FFFFFF"/>
          <w:vertAlign w:val="baseline"/>
        </w:rPr>
        <w:t> 2024年</w:t>
      </w:r>
      <w:r>
        <w:rPr>
          <w:rFonts w:hint="eastAsia" w:ascii="宋体" w:hAnsi="宋体" w:cs="宋体"/>
          <w:i w:val="0"/>
          <w:iCs w:val="0"/>
          <w:caps w:val="0"/>
          <w:color w:val="000000"/>
          <w:spacing w:val="0"/>
          <w:sz w:val="24"/>
          <w:szCs w:val="24"/>
          <w:u w:val="single"/>
          <w:shd w:val="clear" w:fill="FFFFFF"/>
          <w:vertAlign w:val="baseline"/>
          <w:lang w:val="en-US" w:eastAsia="zh-CN"/>
        </w:rPr>
        <w:t>2</w:t>
      </w:r>
      <w:r>
        <w:rPr>
          <w:rFonts w:hint="eastAsia" w:ascii="宋体" w:hAnsi="宋体" w:eastAsia="宋体" w:cs="宋体"/>
          <w:i w:val="0"/>
          <w:iCs w:val="0"/>
          <w:caps w:val="0"/>
          <w:color w:val="000000"/>
          <w:spacing w:val="0"/>
          <w:sz w:val="24"/>
          <w:szCs w:val="24"/>
          <w:u w:val="single"/>
          <w:shd w:val="clear" w:fill="FFFFFF"/>
          <w:vertAlign w:val="baseline"/>
        </w:rPr>
        <w:t>月</w:t>
      </w:r>
      <w:r>
        <w:rPr>
          <w:rFonts w:hint="eastAsia" w:ascii="宋体" w:hAnsi="宋体" w:eastAsia="宋体" w:cs="宋体"/>
          <w:i w:val="0"/>
          <w:iCs w:val="0"/>
          <w:caps w:val="0"/>
          <w:color w:val="000000"/>
          <w:spacing w:val="0"/>
          <w:sz w:val="24"/>
          <w:szCs w:val="24"/>
          <w:u w:val="single"/>
          <w:shd w:val="clear" w:fill="FFFFFF"/>
          <w:vertAlign w:val="baseline"/>
          <w:lang w:val="en-US" w:eastAsia="zh-CN"/>
        </w:rPr>
        <w:t>1</w:t>
      </w:r>
      <w:r>
        <w:rPr>
          <w:rFonts w:hint="eastAsia" w:ascii="宋体" w:hAnsi="宋体" w:eastAsia="宋体" w:cs="宋体"/>
          <w:i w:val="0"/>
          <w:iCs w:val="0"/>
          <w:caps w:val="0"/>
          <w:color w:val="000000"/>
          <w:spacing w:val="0"/>
          <w:sz w:val="24"/>
          <w:szCs w:val="24"/>
          <w:u w:val="single"/>
          <w:shd w:val="clear" w:fill="FFFFFF"/>
          <w:vertAlign w:val="baseline"/>
        </w:rPr>
        <w:t>日</w:t>
      </w:r>
      <w:r>
        <w:rPr>
          <w:rFonts w:hint="eastAsia" w:ascii="宋体" w:hAnsi="宋体" w:eastAsia="宋体" w:cs="宋体"/>
          <w:i w:val="0"/>
          <w:iCs w:val="0"/>
          <w:caps w:val="0"/>
          <w:color w:val="000000"/>
          <w:spacing w:val="0"/>
          <w:sz w:val="24"/>
          <w:szCs w:val="24"/>
          <w:u w:val="single"/>
          <w:shd w:val="clear" w:fill="FFFFFF"/>
          <w:vertAlign w:val="baseline"/>
          <w:lang w:val="en-US" w:eastAsia="zh-CN"/>
        </w:rPr>
        <w:t>15</w:t>
      </w:r>
      <w:r>
        <w:rPr>
          <w:rFonts w:hint="eastAsia" w:ascii="宋体" w:hAnsi="宋体" w:eastAsia="宋体" w:cs="宋体"/>
          <w:i w:val="0"/>
          <w:iCs w:val="0"/>
          <w:caps w:val="0"/>
          <w:color w:val="000000"/>
          <w:spacing w:val="0"/>
          <w:sz w:val="24"/>
          <w:szCs w:val="24"/>
          <w:u w:val="single"/>
          <w:shd w:val="clear" w:fill="FFFFFF"/>
          <w:vertAlign w:val="baseline"/>
        </w:rPr>
        <w:t>点00分</w:t>
      </w:r>
      <w:r>
        <w:rPr>
          <w:rFonts w:hint="eastAsia" w:ascii="宋体" w:hAnsi="宋体" w:eastAsia="宋体" w:cs="宋体"/>
          <w:i w:val="0"/>
          <w:iCs w:val="0"/>
          <w:caps w:val="0"/>
          <w:color w:val="000000"/>
          <w:spacing w:val="0"/>
          <w:sz w:val="24"/>
          <w:szCs w:val="24"/>
          <w:u w:val="single"/>
          <w:shd w:val="clear" w:fill="FFFFFF"/>
          <w:vertAlign w:val="baseline"/>
          <w:lang w:val="en-US" w:eastAsia="zh-CN"/>
        </w:rPr>
        <w:t xml:space="preserve"> </w:t>
      </w:r>
      <w:r>
        <w:rPr>
          <w:rFonts w:hint="eastAsia" w:ascii="宋体" w:hAnsi="宋体" w:eastAsia="宋体" w:cs="宋体"/>
          <w:i w:val="0"/>
          <w:iCs w:val="0"/>
          <w:caps w:val="0"/>
          <w:color w:val="000000"/>
          <w:spacing w:val="0"/>
          <w:sz w:val="24"/>
          <w:szCs w:val="24"/>
          <w:shd w:val="clear" w:fill="FFFFFF"/>
          <w:vertAlign w:val="baseline"/>
        </w:rPr>
        <w:t>（北京时间）</w:t>
      </w:r>
      <w:r>
        <w:rPr>
          <w:rFonts w:hint="eastAsia" w:ascii="宋体" w:hAnsi="宋体" w:eastAsia="宋体" w:cs="宋体"/>
          <w:i w:val="0"/>
          <w:iCs w:val="0"/>
          <w:caps w:val="0"/>
          <w:color w:val="000000"/>
          <w:spacing w:val="0"/>
          <w:sz w:val="24"/>
          <w:szCs w:val="24"/>
          <w:shd w:val="clear" w:fill="FFFFFF"/>
          <w:vertAlign w:val="baseline"/>
          <w:lang w:eastAsia="zh-CN"/>
        </w:rPr>
        <w:t>；</w:t>
      </w:r>
    </w:p>
    <w:p>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uto"/>
        <w:ind w:left="0" w:right="0" w:firstLine="480"/>
        <w:textAlignment w:val="baseline"/>
        <w:rPr>
          <w:rFonts w:hint="eastAsia" w:ascii="宋体" w:hAnsi="宋体" w:eastAsia="宋体" w:cs="宋体"/>
          <w:i w:val="0"/>
          <w:iCs w:val="0"/>
          <w:caps w:val="0"/>
          <w:color w:val="000000"/>
          <w:spacing w:val="0"/>
          <w:sz w:val="24"/>
          <w:szCs w:val="24"/>
          <w:shd w:val="clear" w:fill="FFFFFF"/>
          <w:vertAlign w:val="baseline"/>
          <w:lang w:eastAsia="zh-CN"/>
        </w:rPr>
      </w:pPr>
      <w:r>
        <w:rPr>
          <w:rFonts w:hint="eastAsia" w:ascii="宋体" w:hAnsi="宋体" w:eastAsia="宋体" w:cs="宋体"/>
          <w:i w:val="0"/>
          <w:iCs w:val="0"/>
          <w:caps w:val="0"/>
          <w:color w:val="000000"/>
          <w:spacing w:val="0"/>
          <w:sz w:val="24"/>
          <w:szCs w:val="24"/>
          <w:shd w:val="clear" w:fill="FFFFFF"/>
          <w:vertAlign w:val="baseline"/>
        </w:rPr>
        <w:t>开标时间：</w:t>
      </w:r>
      <w:r>
        <w:rPr>
          <w:rFonts w:hint="eastAsia" w:ascii="宋体" w:hAnsi="宋体" w:eastAsia="宋体" w:cs="宋体"/>
          <w:i w:val="0"/>
          <w:iCs w:val="0"/>
          <w:caps w:val="0"/>
          <w:color w:val="000000"/>
          <w:spacing w:val="0"/>
          <w:sz w:val="24"/>
          <w:szCs w:val="24"/>
          <w:u w:val="single"/>
          <w:shd w:val="clear" w:fill="FFFFFF"/>
          <w:vertAlign w:val="baseline"/>
        </w:rPr>
        <w:t>2024年</w:t>
      </w:r>
      <w:r>
        <w:rPr>
          <w:rFonts w:hint="eastAsia" w:ascii="宋体" w:hAnsi="宋体" w:cs="宋体"/>
          <w:i w:val="0"/>
          <w:iCs w:val="0"/>
          <w:caps w:val="0"/>
          <w:color w:val="000000"/>
          <w:spacing w:val="0"/>
          <w:sz w:val="24"/>
          <w:szCs w:val="24"/>
          <w:u w:val="single"/>
          <w:shd w:val="clear" w:fill="FFFFFF"/>
          <w:vertAlign w:val="baseline"/>
          <w:lang w:val="en-US" w:eastAsia="zh-CN"/>
        </w:rPr>
        <w:t>2</w:t>
      </w:r>
      <w:r>
        <w:rPr>
          <w:rFonts w:hint="eastAsia" w:ascii="宋体" w:hAnsi="宋体" w:eastAsia="宋体" w:cs="宋体"/>
          <w:i w:val="0"/>
          <w:iCs w:val="0"/>
          <w:caps w:val="0"/>
          <w:color w:val="000000"/>
          <w:spacing w:val="0"/>
          <w:sz w:val="24"/>
          <w:szCs w:val="24"/>
          <w:u w:val="single"/>
          <w:shd w:val="clear" w:fill="FFFFFF"/>
          <w:vertAlign w:val="baseline"/>
        </w:rPr>
        <w:t>月</w:t>
      </w:r>
      <w:r>
        <w:rPr>
          <w:rFonts w:hint="eastAsia" w:ascii="宋体" w:hAnsi="宋体" w:eastAsia="宋体" w:cs="宋体"/>
          <w:i w:val="0"/>
          <w:iCs w:val="0"/>
          <w:caps w:val="0"/>
          <w:color w:val="000000"/>
          <w:spacing w:val="0"/>
          <w:sz w:val="24"/>
          <w:szCs w:val="24"/>
          <w:u w:val="single"/>
          <w:shd w:val="clear" w:fill="FFFFFF"/>
          <w:vertAlign w:val="baseline"/>
          <w:lang w:val="en-US" w:eastAsia="zh-CN"/>
        </w:rPr>
        <w:t>1</w:t>
      </w:r>
      <w:r>
        <w:rPr>
          <w:rFonts w:hint="eastAsia" w:ascii="宋体" w:hAnsi="宋体" w:eastAsia="宋体" w:cs="宋体"/>
          <w:i w:val="0"/>
          <w:iCs w:val="0"/>
          <w:caps w:val="0"/>
          <w:color w:val="000000"/>
          <w:spacing w:val="0"/>
          <w:sz w:val="24"/>
          <w:szCs w:val="24"/>
          <w:u w:val="single"/>
          <w:shd w:val="clear" w:fill="FFFFFF"/>
          <w:vertAlign w:val="baseline"/>
        </w:rPr>
        <w:t>日</w:t>
      </w:r>
      <w:r>
        <w:rPr>
          <w:rFonts w:hint="eastAsia" w:ascii="宋体" w:hAnsi="宋体" w:eastAsia="宋体" w:cs="宋体"/>
          <w:i w:val="0"/>
          <w:iCs w:val="0"/>
          <w:caps w:val="0"/>
          <w:color w:val="000000"/>
          <w:spacing w:val="0"/>
          <w:sz w:val="24"/>
          <w:szCs w:val="24"/>
          <w:u w:val="single"/>
          <w:shd w:val="clear" w:fill="FFFFFF"/>
          <w:vertAlign w:val="baseline"/>
          <w:lang w:val="en-US" w:eastAsia="zh-CN"/>
        </w:rPr>
        <w:t>15</w:t>
      </w:r>
      <w:r>
        <w:rPr>
          <w:rFonts w:hint="eastAsia" w:ascii="宋体" w:hAnsi="宋体" w:eastAsia="宋体" w:cs="宋体"/>
          <w:i w:val="0"/>
          <w:iCs w:val="0"/>
          <w:caps w:val="0"/>
          <w:color w:val="000000"/>
          <w:spacing w:val="0"/>
          <w:sz w:val="24"/>
          <w:szCs w:val="24"/>
          <w:u w:val="single"/>
          <w:shd w:val="clear" w:fill="FFFFFF"/>
          <w:vertAlign w:val="baseline"/>
        </w:rPr>
        <w:t>点00分</w:t>
      </w:r>
      <w:r>
        <w:rPr>
          <w:rFonts w:hint="eastAsia" w:ascii="宋体" w:hAnsi="宋体" w:eastAsia="宋体" w:cs="宋体"/>
          <w:i w:val="0"/>
          <w:iCs w:val="0"/>
          <w:caps w:val="0"/>
          <w:color w:val="000000"/>
          <w:spacing w:val="0"/>
          <w:sz w:val="24"/>
          <w:szCs w:val="24"/>
          <w:shd w:val="clear" w:fill="FFFFFF"/>
          <w:vertAlign w:val="baseline"/>
        </w:rPr>
        <w:t>（北京时间）</w:t>
      </w:r>
      <w:r>
        <w:rPr>
          <w:rFonts w:hint="eastAsia" w:ascii="宋体" w:hAnsi="宋体" w:eastAsia="宋体" w:cs="宋体"/>
          <w:i w:val="0"/>
          <w:iCs w:val="0"/>
          <w:caps w:val="0"/>
          <w:color w:val="000000"/>
          <w:spacing w:val="0"/>
          <w:sz w:val="24"/>
          <w:szCs w:val="24"/>
          <w:shd w:val="clear" w:fill="FFFFFF"/>
          <w:vertAlign w:val="baseline"/>
          <w:lang w:eastAsia="zh-CN"/>
        </w:rPr>
        <w:t>；</w:t>
      </w:r>
    </w:p>
    <w:p>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0" w:lineRule="auto"/>
        <w:ind w:left="0" w:right="0" w:firstLine="480"/>
        <w:textAlignment w:val="baseline"/>
        <w:rPr>
          <w:rFonts w:hint="eastAsia" w:ascii="宋体" w:hAnsi="宋体" w:eastAsia="宋体" w:cs="宋体"/>
          <w:i w:val="0"/>
          <w:iCs w:val="0"/>
          <w:caps w:val="0"/>
          <w:color w:val="000000"/>
          <w:spacing w:val="0"/>
          <w:sz w:val="24"/>
          <w:szCs w:val="24"/>
          <w:shd w:val="clear" w:fill="FFFFFF"/>
          <w:vertAlign w:val="baseline"/>
        </w:rPr>
      </w:pPr>
      <w:r>
        <w:rPr>
          <w:rFonts w:hint="eastAsia" w:ascii="宋体" w:hAnsi="宋体" w:eastAsia="宋体" w:cs="宋体"/>
          <w:i w:val="0"/>
          <w:iCs w:val="0"/>
          <w:caps w:val="0"/>
          <w:color w:val="000000"/>
          <w:spacing w:val="0"/>
          <w:sz w:val="24"/>
          <w:szCs w:val="24"/>
          <w:shd w:val="clear" w:fill="FFFFFF"/>
          <w:vertAlign w:val="baseline"/>
          <w:lang w:val="en-US" w:eastAsia="zh-CN"/>
        </w:rPr>
        <w:t>开标地点：</w:t>
      </w:r>
      <w:r>
        <w:rPr>
          <w:rFonts w:hint="eastAsia" w:ascii="宋体" w:hAnsi="宋体" w:eastAsia="宋体" w:cs="宋体"/>
          <w:i w:val="0"/>
          <w:iCs w:val="0"/>
          <w:caps w:val="0"/>
          <w:color w:val="000000"/>
          <w:spacing w:val="0"/>
          <w:sz w:val="24"/>
          <w:szCs w:val="24"/>
          <w:shd w:val="clear" w:fill="FFFFFF"/>
          <w:vertAlign w:val="baseline"/>
        </w:rPr>
        <w:t>滁州市醉翁路与中都大道交口城投大厦13楼</w:t>
      </w:r>
      <w:r>
        <w:rPr>
          <w:rFonts w:hint="eastAsia" w:ascii="宋体" w:hAnsi="宋体" w:cs="宋体"/>
          <w:i w:val="0"/>
          <w:iCs w:val="0"/>
          <w:caps w:val="0"/>
          <w:color w:val="000000"/>
          <w:spacing w:val="0"/>
          <w:sz w:val="24"/>
          <w:szCs w:val="24"/>
          <w:shd w:val="clear" w:fill="FFFFFF"/>
          <w:vertAlign w:val="baseline"/>
          <w:lang w:val="en-US" w:eastAsia="zh-CN"/>
        </w:rPr>
        <w:t>1310</w:t>
      </w:r>
      <w:r>
        <w:rPr>
          <w:rFonts w:hint="eastAsia" w:ascii="宋体" w:hAnsi="宋体" w:eastAsia="宋体" w:cs="宋体"/>
          <w:i w:val="0"/>
          <w:iCs w:val="0"/>
          <w:caps w:val="0"/>
          <w:color w:val="000000"/>
          <w:spacing w:val="0"/>
          <w:sz w:val="24"/>
          <w:szCs w:val="24"/>
          <w:shd w:val="clear" w:fill="FFFFFF"/>
          <w:vertAlign w:val="baseline"/>
        </w:rPr>
        <w:t>会议室。</w:t>
      </w:r>
    </w:p>
    <w:p>
      <w:pPr>
        <w:pStyle w:val="7"/>
        <w:numPr>
          <w:ilvl w:val="1"/>
          <w:numId w:val="0"/>
        </w:numPr>
        <w:spacing w:line="400" w:lineRule="exact"/>
        <w:ind w:left="851" w:hanging="420"/>
        <w:rPr>
          <w:rFonts w:ascii="宋体" w:hAnsi="宋体" w:eastAsia="宋体" w:cs="宋体"/>
          <w:sz w:val="24"/>
          <w:szCs w:val="24"/>
        </w:rPr>
      </w:pPr>
      <w:r>
        <w:rPr>
          <w:rFonts w:hint="eastAsia" w:ascii="宋体" w:hAnsi="宋体" w:eastAsia="宋体" w:cs="宋体"/>
          <w:sz w:val="24"/>
          <w:szCs w:val="24"/>
        </w:rPr>
        <w:t>五、</w:t>
      </w:r>
      <w:bookmarkEnd w:id="25"/>
      <w:bookmarkEnd w:id="26"/>
      <w:bookmarkEnd w:id="27"/>
      <w:bookmarkEnd w:id="28"/>
      <w:bookmarkEnd w:id="29"/>
      <w:bookmarkStart w:id="30" w:name="_Toc58430310"/>
      <w:r>
        <w:rPr>
          <w:rFonts w:hint="eastAsia" w:ascii="宋体" w:hAnsi="宋体" w:eastAsia="宋体" w:cs="宋体"/>
          <w:sz w:val="24"/>
          <w:szCs w:val="24"/>
        </w:rPr>
        <w:t>投标保证金金额及缴纳账户</w:t>
      </w:r>
      <w:bookmarkEnd w:id="30"/>
    </w:p>
    <w:p>
      <w:pPr>
        <w:spacing w:line="400" w:lineRule="exact"/>
        <w:ind w:firstLine="480" w:firstLineChars="200"/>
        <w:rPr>
          <w:rFonts w:hint="eastAsia" w:ascii="宋体" w:hAnsi="宋体" w:cs="宋体"/>
          <w:sz w:val="24"/>
          <w:szCs w:val="24"/>
        </w:rPr>
      </w:pPr>
      <w:r>
        <w:rPr>
          <w:rFonts w:hint="eastAsia" w:ascii="宋体" w:hAnsi="宋体" w:cs="宋体"/>
          <w:sz w:val="24"/>
          <w:szCs w:val="24"/>
        </w:rPr>
        <w:t xml:space="preserve"> 本项目不收投标保证金。</w:t>
      </w:r>
    </w:p>
    <w:p>
      <w:pPr>
        <w:pStyle w:val="7"/>
        <w:numPr>
          <w:ilvl w:val="1"/>
          <w:numId w:val="0"/>
        </w:numPr>
        <w:spacing w:line="400" w:lineRule="exact"/>
        <w:ind w:left="851" w:hanging="420"/>
        <w:rPr>
          <w:rFonts w:ascii="宋体" w:hAnsi="宋体" w:eastAsia="宋体" w:cs="宋体"/>
          <w:sz w:val="24"/>
          <w:szCs w:val="24"/>
        </w:rPr>
      </w:pPr>
      <w:bookmarkStart w:id="31" w:name="_Toc58430312"/>
      <w:r>
        <w:rPr>
          <w:rFonts w:hint="eastAsia" w:ascii="宋体" w:hAnsi="宋体" w:eastAsia="宋体" w:cs="宋体"/>
          <w:sz w:val="24"/>
          <w:szCs w:val="24"/>
        </w:rPr>
        <w:t>六、对本次招标提出询问，请按以下方式联系</w:t>
      </w:r>
      <w:bookmarkEnd w:id="31"/>
    </w:p>
    <w:p>
      <w:pPr>
        <w:widowControl/>
        <w:spacing w:line="400" w:lineRule="exact"/>
        <w:jc w:val="left"/>
        <w:rPr>
          <w:rFonts w:ascii="宋体" w:hAnsi="宋体" w:cs="宋体"/>
          <w:sz w:val="24"/>
          <w:szCs w:val="24"/>
        </w:rPr>
      </w:pPr>
      <w:r>
        <w:rPr>
          <w:rFonts w:hint="eastAsia" w:ascii="宋体" w:hAnsi="宋体" w:cs="宋体"/>
          <w:sz w:val="24"/>
          <w:szCs w:val="24"/>
        </w:rPr>
        <w:t>　</w:t>
      </w:r>
      <w:r>
        <w:rPr>
          <w:rFonts w:hint="eastAsia" w:ascii="宋体" w:hAnsi="宋体" w:cs="宋体"/>
          <w:sz w:val="24"/>
          <w:szCs w:val="24"/>
          <w:lang w:val="en-US" w:eastAsia="zh-CN"/>
        </w:rPr>
        <w:t xml:space="preserve">    </w:t>
      </w:r>
      <w:r>
        <w:rPr>
          <w:rFonts w:hint="eastAsia" w:ascii="宋体" w:hAnsi="宋体" w:cs="宋体"/>
          <w:sz w:val="24"/>
          <w:szCs w:val="24"/>
        </w:rPr>
        <w:t>1.招标人信息</w:t>
      </w:r>
    </w:p>
    <w:p>
      <w:pPr>
        <w:spacing w:line="400" w:lineRule="exact"/>
        <w:ind w:firstLine="720" w:firstLineChars="300"/>
        <w:jc w:val="left"/>
        <w:rPr>
          <w:rFonts w:hint="default" w:ascii="宋体" w:hAnsi="宋体" w:eastAsia="宋体" w:cs="宋体"/>
          <w:sz w:val="24"/>
          <w:szCs w:val="24"/>
          <w:u w:val="single"/>
          <w:lang w:val="en-US" w:eastAsia="zh-CN"/>
        </w:rPr>
      </w:pPr>
      <w:r>
        <w:rPr>
          <w:rFonts w:hint="eastAsia" w:ascii="宋体" w:hAnsi="宋体" w:cs="宋体"/>
          <w:sz w:val="24"/>
          <w:szCs w:val="24"/>
        </w:rPr>
        <w:t>名 称：</w:t>
      </w:r>
      <w:r>
        <w:rPr>
          <w:rFonts w:hint="eastAsia" w:ascii="宋体" w:hAnsi="宋体" w:cs="宋体"/>
          <w:sz w:val="24"/>
          <w:szCs w:val="24"/>
          <w:u w:val="single"/>
        </w:rPr>
        <w:t>　滁州市扬子工业投资集团有限公司</w:t>
      </w:r>
      <w:r>
        <w:rPr>
          <w:rFonts w:hint="eastAsia" w:ascii="宋体" w:hAnsi="宋体" w:cs="宋体"/>
          <w:sz w:val="24"/>
          <w:szCs w:val="24"/>
          <w:u w:val="single"/>
          <w:lang w:val="en-US" w:eastAsia="zh-CN"/>
        </w:rPr>
        <w:t xml:space="preserve"> </w:t>
      </w:r>
    </w:p>
    <w:p>
      <w:pPr>
        <w:spacing w:line="400" w:lineRule="exact"/>
        <w:ind w:firstLine="720" w:firstLineChars="300"/>
        <w:jc w:val="left"/>
        <w:rPr>
          <w:rFonts w:hint="default" w:ascii="宋体" w:hAnsi="宋体" w:eastAsia="宋体" w:cs="宋体"/>
          <w:sz w:val="24"/>
          <w:szCs w:val="24"/>
          <w:lang w:val="en-US" w:eastAsia="zh-CN"/>
        </w:rPr>
      </w:pPr>
      <w:r>
        <w:rPr>
          <w:rFonts w:hint="eastAsia" w:ascii="宋体" w:hAnsi="宋体" w:cs="宋体"/>
          <w:sz w:val="24"/>
          <w:szCs w:val="24"/>
        </w:rPr>
        <w:t>地</w:t>
      </w:r>
      <w:r>
        <w:rPr>
          <w:rFonts w:hint="eastAsia" w:ascii="宋体" w:hAnsi="宋体" w:cs="宋体"/>
          <w:sz w:val="24"/>
          <w:szCs w:val="24"/>
          <w:lang w:val="en-US" w:eastAsia="zh-CN"/>
        </w:rPr>
        <w:t xml:space="preserve"> </w:t>
      </w:r>
      <w:r>
        <w:rPr>
          <w:rFonts w:hint="eastAsia" w:ascii="宋体" w:hAnsi="宋体" w:cs="宋体"/>
          <w:sz w:val="24"/>
          <w:szCs w:val="24"/>
        </w:rPr>
        <w:t>址：</w:t>
      </w:r>
      <w:r>
        <w:rPr>
          <w:rFonts w:hint="eastAsia" w:ascii="宋体" w:hAnsi="宋体" w:cs="宋体"/>
          <w:sz w:val="24"/>
          <w:szCs w:val="24"/>
          <w:u w:val="single"/>
        </w:rPr>
        <w:t>　</w:t>
      </w:r>
      <w:r>
        <w:rPr>
          <w:rFonts w:hint="eastAsia" w:ascii="宋体" w:hAnsi="宋体" w:eastAsia="宋体" w:cs="宋体"/>
          <w:i w:val="0"/>
          <w:iCs w:val="0"/>
          <w:caps w:val="0"/>
          <w:color w:val="000000"/>
          <w:spacing w:val="0"/>
          <w:sz w:val="24"/>
          <w:szCs w:val="24"/>
          <w:u w:val="single"/>
          <w:shd w:val="clear" w:fill="FFFFFF"/>
        </w:rPr>
        <w:t>滁州市南谯区中都大道与醉翁路交叉口西南角城投大厦13楼1312室</w:t>
      </w:r>
      <w:r>
        <w:rPr>
          <w:rFonts w:hint="eastAsia" w:ascii="宋体" w:hAnsi="宋体" w:cs="宋体"/>
          <w:sz w:val="24"/>
          <w:szCs w:val="24"/>
          <w:u w:val="single"/>
          <w:lang w:val="en-US" w:eastAsia="zh-CN"/>
        </w:rPr>
        <w:t xml:space="preserve">  </w:t>
      </w:r>
    </w:p>
    <w:p>
      <w:pPr>
        <w:spacing w:line="400" w:lineRule="exact"/>
        <w:ind w:firstLine="720" w:firstLineChars="300"/>
        <w:rPr>
          <w:rFonts w:ascii="宋体" w:hAnsi="宋体" w:cs="宋体"/>
          <w:sz w:val="24"/>
          <w:szCs w:val="24"/>
          <w:u w:val="single"/>
        </w:rPr>
      </w:pPr>
      <w:bookmarkStart w:id="32" w:name="_Toc28359086"/>
      <w:bookmarkStart w:id="33" w:name="_Toc28359009"/>
      <w:r>
        <w:rPr>
          <w:rFonts w:hint="eastAsia" w:ascii="宋体" w:hAnsi="宋体" w:cs="宋体"/>
          <w:sz w:val="24"/>
          <w:szCs w:val="24"/>
        </w:rPr>
        <w:t>2</w:t>
      </w:r>
      <w:bookmarkEnd w:id="32"/>
      <w:bookmarkEnd w:id="33"/>
      <w:bookmarkStart w:id="34" w:name="_Toc28359087"/>
      <w:bookmarkStart w:id="35" w:name="_Toc28359010"/>
      <w:r>
        <w:rPr>
          <w:rFonts w:hint="eastAsia" w:ascii="宋体" w:hAnsi="宋体" w:cs="宋体"/>
          <w:sz w:val="24"/>
          <w:szCs w:val="24"/>
          <w:lang w:val="en-US" w:eastAsia="zh-CN"/>
        </w:rPr>
        <w:t>.</w:t>
      </w:r>
      <w:r>
        <w:rPr>
          <w:rFonts w:hint="eastAsia" w:ascii="宋体" w:hAnsi="宋体" w:cs="宋体"/>
          <w:sz w:val="24"/>
          <w:szCs w:val="24"/>
        </w:rPr>
        <w:t>项目联系方式</w:t>
      </w:r>
      <w:bookmarkEnd w:id="34"/>
      <w:bookmarkEnd w:id="35"/>
    </w:p>
    <w:p>
      <w:pPr>
        <w:pStyle w:val="8"/>
        <w:spacing w:line="400" w:lineRule="exact"/>
        <w:ind w:firstLine="720" w:firstLineChars="300"/>
        <w:rPr>
          <w:rFonts w:hAnsi="宋体"/>
          <w:sz w:val="24"/>
          <w:szCs w:val="24"/>
        </w:rPr>
      </w:pPr>
      <w:r>
        <w:rPr>
          <w:rFonts w:hint="eastAsia" w:hAnsi="宋体"/>
          <w:sz w:val="24"/>
          <w:szCs w:val="24"/>
        </w:rPr>
        <w:t>项目联系人：</w:t>
      </w:r>
      <w:r>
        <w:rPr>
          <w:rFonts w:hint="eastAsia" w:ascii="宋体" w:hAnsi="宋体" w:eastAsia="宋体" w:cs="宋体"/>
          <w:i w:val="0"/>
          <w:iCs w:val="0"/>
          <w:caps w:val="0"/>
          <w:color w:val="000000"/>
          <w:spacing w:val="0"/>
          <w:sz w:val="24"/>
          <w:szCs w:val="24"/>
          <w:shd w:val="clear" w:fill="FFFFFF"/>
          <w:lang w:val="en-US" w:eastAsia="zh-CN"/>
        </w:rPr>
        <w:t>陈工</w:t>
      </w:r>
      <w:r>
        <w:rPr>
          <w:rFonts w:hint="eastAsia" w:ascii="宋体" w:hAnsi="宋体" w:eastAsia="宋体" w:cs="宋体"/>
          <w:i w:val="0"/>
          <w:iCs w:val="0"/>
          <w:caps w:val="0"/>
          <w:color w:val="000000"/>
          <w:spacing w:val="0"/>
          <w:sz w:val="24"/>
          <w:szCs w:val="24"/>
          <w:shd w:val="clear" w:fill="FFFFFF"/>
        </w:rPr>
        <w:t> </w:t>
      </w:r>
      <w:r>
        <w:rPr>
          <w:rFonts w:hint="eastAsia" w:hAnsi="宋体"/>
          <w:sz w:val="24"/>
          <w:szCs w:val="24"/>
          <w:u w:val="none"/>
        </w:rPr>
        <w:t xml:space="preserve">  </w:t>
      </w:r>
    </w:p>
    <w:p>
      <w:pPr>
        <w:spacing w:line="400" w:lineRule="exact"/>
        <w:ind w:firstLine="720" w:firstLineChars="300"/>
        <w:rPr>
          <w:rFonts w:hint="eastAsia" w:ascii="宋体" w:hAnsi="宋体" w:eastAsia="宋体" w:cs="宋体"/>
          <w:i w:val="0"/>
          <w:iCs w:val="0"/>
          <w:caps w:val="0"/>
          <w:color w:val="000000"/>
          <w:spacing w:val="0"/>
          <w:sz w:val="24"/>
          <w:szCs w:val="24"/>
          <w:shd w:val="clear" w:fill="FFFFFF"/>
          <w:lang w:eastAsia="zh-CN"/>
        </w:rPr>
      </w:pPr>
      <w:r>
        <w:rPr>
          <w:rFonts w:hint="eastAsia" w:ascii="宋体" w:hAnsi="宋体" w:cs="宋体"/>
          <w:sz w:val="24"/>
          <w:szCs w:val="24"/>
          <w:lang w:val="en-US" w:eastAsia="zh-CN"/>
        </w:rPr>
        <w:t>电</w:t>
      </w:r>
      <w:r>
        <w:rPr>
          <w:rFonts w:hint="eastAsia" w:ascii="宋体" w:hAnsi="宋体" w:cs="宋体"/>
          <w:sz w:val="24"/>
          <w:szCs w:val="24"/>
        </w:rPr>
        <w:t>话：</w:t>
      </w:r>
      <w:r>
        <w:rPr>
          <w:rFonts w:hint="eastAsia" w:ascii="宋体" w:hAnsi="宋体" w:cs="宋体"/>
          <w:sz w:val="24"/>
          <w:szCs w:val="24"/>
          <w:u w:val="none"/>
        </w:rPr>
        <w:t>　</w:t>
      </w:r>
      <w:r>
        <w:rPr>
          <w:rFonts w:hint="eastAsia" w:ascii="宋体" w:hAnsi="宋体" w:eastAsia="宋体" w:cs="宋体"/>
          <w:i w:val="0"/>
          <w:iCs w:val="0"/>
          <w:caps w:val="0"/>
          <w:color w:val="000000"/>
          <w:spacing w:val="0"/>
          <w:sz w:val="24"/>
          <w:szCs w:val="24"/>
          <w:shd w:val="clear" w:fill="FFFFFF"/>
        </w:rPr>
        <w:t>0550-3018129</w:t>
      </w:r>
      <w:r>
        <w:rPr>
          <w:rFonts w:hint="eastAsia" w:ascii="宋体" w:hAnsi="宋体" w:eastAsia="宋体" w:cs="宋体"/>
          <w:i w:val="0"/>
          <w:iCs w:val="0"/>
          <w:caps w:val="0"/>
          <w:color w:val="000000"/>
          <w:spacing w:val="0"/>
          <w:sz w:val="24"/>
          <w:szCs w:val="24"/>
          <w:shd w:val="clear" w:fill="FFFFFF"/>
          <w:lang w:eastAsia="zh-CN"/>
        </w:rPr>
        <w:t>、18175259981</w:t>
      </w:r>
    </w:p>
    <w:p>
      <w:pPr>
        <w:spacing w:line="400" w:lineRule="exact"/>
        <w:ind w:firstLine="720" w:firstLineChars="300"/>
        <w:rPr>
          <w:rFonts w:hint="default" w:ascii="宋体" w:hAnsi="宋体" w:cs="宋体"/>
          <w:sz w:val="24"/>
          <w:szCs w:val="24"/>
          <w:u w:val="single"/>
          <w:lang w:val="en-US"/>
        </w:rPr>
      </w:pPr>
      <w:r>
        <w:rPr>
          <w:rFonts w:hint="eastAsia" w:ascii="宋体" w:hAnsi="宋体" w:cs="宋体"/>
          <w:sz w:val="24"/>
          <w:szCs w:val="24"/>
          <w:u w:val="none"/>
          <w:lang w:val="en-US" w:eastAsia="zh-CN"/>
        </w:rPr>
        <w:t>监督电话：0550-3017855</w:t>
      </w:r>
    </w:p>
    <w:p>
      <w:pPr>
        <w:pStyle w:val="2"/>
        <w:ind w:left="0" w:leftChars="0" w:firstLine="0" w:firstLineChars="0"/>
        <w:rPr>
          <w:rFonts w:hint="eastAsia" w:ascii="Times New Roman" w:hAnsi="Times New Roman"/>
          <w:b/>
          <w:bCs/>
          <w:sz w:val="28"/>
          <w:szCs w:val="28"/>
        </w:rPr>
      </w:pPr>
    </w:p>
    <w:p>
      <w:pPr>
        <w:rPr>
          <w:rFonts w:hint="eastAsia" w:ascii="Times New Roman" w:hAnsi="Times New Roman"/>
          <w:b/>
          <w:bCs/>
          <w:sz w:val="28"/>
          <w:szCs w:val="28"/>
        </w:rPr>
      </w:pPr>
    </w:p>
    <w:p>
      <w:pPr>
        <w:pStyle w:val="2"/>
        <w:rPr>
          <w:rFonts w:hint="eastAsia" w:ascii="Times New Roman" w:hAnsi="Times New Roman"/>
          <w:b/>
          <w:bCs/>
          <w:sz w:val="28"/>
          <w:szCs w:val="28"/>
        </w:rPr>
      </w:pPr>
    </w:p>
    <w:p>
      <w:pPr>
        <w:rPr>
          <w:rFonts w:hint="eastAsia" w:ascii="Times New Roman" w:hAnsi="Times New Roman"/>
          <w:b/>
          <w:bCs/>
          <w:sz w:val="28"/>
          <w:szCs w:val="28"/>
        </w:rPr>
      </w:pPr>
    </w:p>
    <w:p>
      <w:pPr>
        <w:rPr>
          <w:rFonts w:hint="eastAsia" w:ascii="Times New Roman" w:hAnsi="Times New Roman"/>
          <w:b/>
          <w:bCs/>
          <w:sz w:val="28"/>
          <w:szCs w:val="28"/>
        </w:rPr>
      </w:pPr>
    </w:p>
    <w:p>
      <w:pPr>
        <w:pStyle w:val="2"/>
        <w:rPr>
          <w:rFonts w:hint="eastAsia"/>
        </w:rPr>
      </w:pPr>
    </w:p>
    <w:p>
      <w:pPr>
        <w:rPr>
          <w:rFonts w:hint="eastAsia"/>
        </w:rPr>
      </w:pPr>
    </w:p>
    <w:p>
      <w:pPr>
        <w:pStyle w:val="2"/>
        <w:rPr>
          <w:rFonts w:hint="eastAsia"/>
        </w:rPr>
      </w:pPr>
    </w:p>
    <w:p>
      <w:pPr>
        <w:spacing w:before="159" w:beforeLines="50" w:after="159" w:afterLines="50" w:line="440" w:lineRule="exact"/>
        <w:jc w:val="center"/>
        <w:outlineLvl w:val="0"/>
        <w:rPr>
          <w:rFonts w:ascii="宋体" w:hAnsi="宋体" w:cs="宋体"/>
        </w:rPr>
      </w:pPr>
      <w:bookmarkStart w:id="36" w:name="_Toc13347"/>
      <w:r>
        <w:rPr>
          <w:rFonts w:hint="eastAsia" w:ascii="宋体" w:hAnsi="宋体" w:cs="宋体"/>
          <w:b/>
          <w:bCs/>
          <w:sz w:val="28"/>
          <w:szCs w:val="28"/>
        </w:rPr>
        <w:t>A、投标须知前附表</w:t>
      </w:r>
      <w:bookmarkEnd w:id="36"/>
    </w:p>
    <w:tbl>
      <w:tblPr>
        <w:tblStyle w:val="15"/>
        <w:tblW w:w="9967" w:type="dxa"/>
        <w:jc w:val="center"/>
        <w:tblLayout w:type="fixed"/>
        <w:tblCellMar>
          <w:top w:w="0" w:type="dxa"/>
          <w:left w:w="0" w:type="dxa"/>
          <w:bottom w:w="0" w:type="dxa"/>
          <w:right w:w="0" w:type="dxa"/>
        </w:tblCellMar>
      </w:tblPr>
      <w:tblGrid>
        <w:gridCol w:w="831"/>
        <w:gridCol w:w="1881"/>
        <w:gridCol w:w="7255"/>
      </w:tblGrid>
      <w:tr>
        <w:tblPrEx>
          <w:tblCellMar>
            <w:top w:w="0" w:type="dxa"/>
            <w:left w:w="0" w:type="dxa"/>
            <w:bottom w:w="0" w:type="dxa"/>
            <w:right w:w="0" w:type="dxa"/>
          </w:tblCellMar>
        </w:tblPrEx>
        <w:trPr>
          <w:trHeight w:val="580" w:hRule="atLeast"/>
          <w:jc w:val="center"/>
        </w:trPr>
        <w:tc>
          <w:tcPr>
            <w:tcW w:w="831" w:type="dxa"/>
            <w:tcBorders>
              <w:top w:val="single" w:color="auto" w:sz="8" w:space="0"/>
              <w:left w:val="single" w:color="auto" w:sz="8" w:space="0"/>
              <w:bottom w:val="single" w:color="auto" w:sz="8" w:space="0"/>
              <w:right w:val="single" w:color="auto" w:sz="8" w:space="0"/>
            </w:tcBorders>
            <w:vAlign w:val="center"/>
          </w:tcPr>
          <w:p>
            <w:pPr>
              <w:spacing w:line="440" w:lineRule="exact"/>
              <w:jc w:val="center"/>
              <w:rPr>
                <w:rFonts w:ascii="宋体" w:hAnsi="宋体" w:cs="宋体"/>
                <w:b/>
                <w:bCs/>
                <w:kern w:val="0"/>
              </w:rPr>
            </w:pPr>
            <w:r>
              <w:rPr>
                <w:rFonts w:hint="eastAsia" w:ascii="宋体" w:hAnsi="宋体" w:cs="宋体"/>
                <w:b/>
                <w:bCs/>
                <w:kern w:val="0"/>
              </w:rPr>
              <w:t>编号</w:t>
            </w:r>
          </w:p>
        </w:tc>
        <w:tc>
          <w:tcPr>
            <w:tcW w:w="1881" w:type="dxa"/>
            <w:tcBorders>
              <w:top w:val="single" w:color="auto" w:sz="8" w:space="0"/>
              <w:left w:val="single" w:color="auto" w:sz="4" w:space="0"/>
              <w:bottom w:val="single" w:color="auto" w:sz="8" w:space="0"/>
              <w:right w:val="single" w:color="auto" w:sz="4" w:space="0"/>
            </w:tcBorders>
            <w:vAlign w:val="center"/>
          </w:tcPr>
          <w:p>
            <w:pPr>
              <w:spacing w:line="440" w:lineRule="exact"/>
              <w:jc w:val="center"/>
              <w:rPr>
                <w:rFonts w:ascii="宋体" w:hAnsi="宋体" w:cs="宋体"/>
                <w:b/>
                <w:bCs/>
                <w:kern w:val="0"/>
              </w:rPr>
            </w:pPr>
            <w:r>
              <w:rPr>
                <w:rFonts w:hint="eastAsia" w:ascii="宋体" w:hAnsi="宋体" w:cs="宋体"/>
                <w:b/>
                <w:bCs/>
                <w:kern w:val="0"/>
              </w:rPr>
              <w:t>内容</w:t>
            </w:r>
          </w:p>
        </w:tc>
        <w:tc>
          <w:tcPr>
            <w:tcW w:w="7255" w:type="dxa"/>
            <w:tcBorders>
              <w:top w:val="single" w:color="auto" w:sz="8" w:space="0"/>
              <w:left w:val="single" w:color="auto" w:sz="4" w:space="0"/>
              <w:bottom w:val="single" w:color="auto" w:sz="8" w:space="0"/>
              <w:right w:val="single" w:color="auto" w:sz="8" w:space="0"/>
            </w:tcBorders>
            <w:vAlign w:val="center"/>
          </w:tcPr>
          <w:p>
            <w:pPr>
              <w:spacing w:line="440" w:lineRule="exact"/>
              <w:jc w:val="center"/>
              <w:rPr>
                <w:rFonts w:ascii="宋体" w:hAnsi="宋体" w:cs="宋体"/>
                <w:b/>
                <w:bCs/>
                <w:kern w:val="0"/>
              </w:rPr>
            </w:pPr>
            <w:r>
              <w:rPr>
                <w:rFonts w:hint="eastAsia" w:ascii="宋体" w:hAnsi="宋体" w:cs="宋体"/>
                <w:b/>
                <w:bCs/>
                <w:kern w:val="0"/>
              </w:rPr>
              <w:t>说明与要求</w:t>
            </w:r>
          </w:p>
        </w:tc>
      </w:tr>
      <w:tr>
        <w:tblPrEx>
          <w:tblCellMar>
            <w:top w:w="0" w:type="dxa"/>
            <w:left w:w="0" w:type="dxa"/>
            <w:bottom w:w="0" w:type="dxa"/>
            <w:right w:w="0" w:type="dxa"/>
          </w:tblCellMar>
        </w:tblPrEx>
        <w:trPr>
          <w:trHeight w:val="986" w:hRule="atLeast"/>
          <w:jc w:val="center"/>
        </w:trPr>
        <w:tc>
          <w:tcPr>
            <w:tcW w:w="831" w:type="dxa"/>
            <w:tcBorders>
              <w:top w:val="single" w:color="auto" w:sz="8" w:space="0"/>
              <w:left w:val="single" w:color="auto" w:sz="8" w:space="0"/>
              <w:bottom w:val="single" w:color="auto" w:sz="8" w:space="0"/>
              <w:right w:val="single" w:color="auto" w:sz="8" w:space="0"/>
            </w:tcBorders>
            <w:vAlign w:val="center"/>
          </w:tcPr>
          <w:p>
            <w:pPr>
              <w:spacing w:line="440" w:lineRule="exact"/>
              <w:jc w:val="center"/>
              <w:rPr>
                <w:rFonts w:ascii="宋体" w:hAnsi="宋体" w:cs="宋体"/>
                <w:kern w:val="0"/>
              </w:rPr>
            </w:pPr>
            <w:r>
              <w:rPr>
                <w:rFonts w:hint="eastAsia" w:ascii="宋体" w:hAnsi="宋体" w:cs="宋体"/>
                <w:kern w:val="0"/>
              </w:rPr>
              <w:t>1</w:t>
            </w:r>
          </w:p>
        </w:tc>
        <w:tc>
          <w:tcPr>
            <w:tcW w:w="1881" w:type="dxa"/>
            <w:tcBorders>
              <w:top w:val="single" w:color="auto" w:sz="8" w:space="0"/>
              <w:left w:val="single" w:color="auto" w:sz="4" w:space="0"/>
              <w:bottom w:val="single" w:color="auto" w:sz="8" w:space="0"/>
              <w:right w:val="single" w:color="auto" w:sz="4" w:space="0"/>
            </w:tcBorders>
            <w:vAlign w:val="center"/>
          </w:tcPr>
          <w:p>
            <w:pPr>
              <w:spacing w:line="440" w:lineRule="exact"/>
              <w:jc w:val="center"/>
              <w:rPr>
                <w:rFonts w:ascii="宋体" w:hAnsi="宋体" w:cs="宋体"/>
                <w:kern w:val="0"/>
              </w:rPr>
            </w:pPr>
            <w:r>
              <w:rPr>
                <w:rFonts w:hint="eastAsia" w:ascii="宋体" w:hAnsi="宋体" w:cs="宋体"/>
                <w:kern w:val="0"/>
              </w:rPr>
              <w:t>项目概况</w:t>
            </w:r>
          </w:p>
        </w:tc>
        <w:tc>
          <w:tcPr>
            <w:tcW w:w="7255" w:type="dxa"/>
            <w:tcBorders>
              <w:top w:val="single" w:color="auto" w:sz="8" w:space="0"/>
              <w:left w:val="single" w:color="auto" w:sz="4" w:space="0"/>
              <w:bottom w:val="single" w:color="auto" w:sz="8" w:space="0"/>
              <w:right w:val="single" w:color="auto" w:sz="8" w:space="0"/>
            </w:tcBorders>
            <w:vAlign w:val="center"/>
          </w:tcPr>
          <w:p>
            <w:pPr>
              <w:spacing w:line="440" w:lineRule="exact"/>
              <w:jc w:val="left"/>
              <w:rPr>
                <w:rFonts w:hint="eastAsia" w:ascii="宋体" w:hAnsi="宋体" w:cs="宋体"/>
                <w:kern w:val="0"/>
                <w:lang w:val="en-US" w:eastAsia="zh-CN"/>
              </w:rPr>
            </w:pPr>
            <w:r>
              <w:rPr>
                <w:rFonts w:hint="eastAsia" w:ascii="宋体" w:hAnsi="宋体" w:cs="宋体"/>
                <w:kern w:val="0"/>
              </w:rPr>
              <w:t>工程名称：物资大厦室外雨污管网改造工程</w:t>
            </w:r>
            <w:r>
              <w:rPr>
                <w:rFonts w:hint="eastAsia" w:ascii="宋体" w:hAnsi="宋体" w:cs="宋体"/>
                <w:kern w:val="0"/>
                <w:lang w:val="en-US" w:eastAsia="zh-CN"/>
              </w:rPr>
              <w:t>采购；</w:t>
            </w:r>
          </w:p>
          <w:p>
            <w:pPr>
              <w:spacing w:line="440" w:lineRule="exact"/>
              <w:jc w:val="left"/>
              <w:rPr>
                <w:rFonts w:hint="default" w:ascii="宋体" w:hAnsi="宋体" w:eastAsia="宋体" w:cs="宋体"/>
                <w:kern w:val="0"/>
                <w:lang w:val="en-US" w:eastAsia="zh-CN"/>
              </w:rPr>
            </w:pPr>
            <w:r>
              <w:rPr>
                <w:rFonts w:hint="eastAsia" w:ascii="宋体" w:hAnsi="宋体" w:cs="宋体"/>
                <w:kern w:val="0"/>
              </w:rPr>
              <w:t>建设地点：</w:t>
            </w:r>
            <w:r>
              <w:rPr>
                <w:rFonts w:hint="eastAsia" w:ascii="宋体" w:hAnsi="宋体" w:cs="宋体"/>
                <w:kern w:val="0"/>
                <w:lang w:val="en-US" w:eastAsia="zh-CN"/>
              </w:rPr>
              <w:t>滁州市琅琊路164号物资大厦；</w:t>
            </w:r>
          </w:p>
          <w:p>
            <w:pPr>
              <w:spacing w:line="440" w:lineRule="exact"/>
              <w:jc w:val="left"/>
              <w:rPr>
                <w:rFonts w:hint="default" w:ascii="宋体" w:hAnsi="宋体" w:eastAsia="宋体" w:cs="宋体"/>
                <w:kern w:val="0"/>
                <w:u w:val="single"/>
                <w:lang w:val="en-US" w:eastAsia="zh-CN"/>
              </w:rPr>
            </w:pPr>
            <w:r>
              <w:rPr>
                <w:rFonts w:hint="eastAsia" w:ascii="宋体" w:hAnsi="宋体" w:cs="宋体"/>
                <w:kern w:val="0"/>
              </w:rPr>
              <w:t>建设</w:t>
            </w:r>
            <w:r>
              <w:rPr>
                <w:rFonts w:hint="eastAsia" w:ascii="宋体" w:hAnsi="宋体" w:cs="宋体"/>
                <w:kern w:val="0"/>
                <w:lang w:val="en-US" w:eastAsia="zh-CN"/>
              </w:rPr>
              <w:t>内容</w:t>
            </w:r>
            <w:r>
              <w:rPr>
                <w:rFonts w:hint="eastAsia" w:ascii="宋体" w:hAnsi="宋体" w:cs="宋体"/>
                <w:kern w:val="0"/>
              </w:rPr>
              <w:t>：</w:t>
            </w:r>
            <w:r>
              <w:rPr>
                <w:rFonts w:hint="eastAsia" w:ascii="宋体" w:hAnsi="宋体" w:cs="宋体"/>
                <w:highlight w:val="none"/>
              </w:rPr>
              <w:t>项目位于</w:t>
            </w:r>
            <w:r>
              <w:rPr>
                <w:rFonts w:hint="eastAsia" w:ascii="宋体" w:hAnsi="宋体" w:cs="宋体"/>
                <w:highlight w:val="none"/>
                <w:lang w:val="en-US" w:eastAsia="zh-CN"/>
              </w:rPr>
              <w:t>滁州市琅琊路164号物资大厦，主要包括物资大厦东侧雨污管网改造，涉及地面开挖并恢复，更换雨污管道，砌筑雨水及污水井，清理原有化粪池淤泥，保障大厦室外排污及院内排水正常使用。</w:t>
            </w:r>
          </w:p>
        </w:tc>
      </w:tr>
      <w:bookmarkEnd w:id="40"/>
      <w:tr>
        <w:tblPrEx>
          <w:tblCellMar>
            <w:top w:w="0" w:type="dxa"/>
            <w:left w:w="0" w:type="dxa"/>
            <w:bottom w:w="0" w:type="dxa"/>
            <w:right w:w="0" w:type="dxa"/>
          </w:tblCellMar>
        </w:tblPrEx>
        <w:trPr>
          <w:trHeight w:val="510" w:hRule="atLeast"/>
          <w:jc w:val="center"/>
        </w:trPr>
        <w:tc>
          <w:tcPr>
            <w:tcW w:w="831" w:type="dxa"/>
            <w:tcBorders>
              <w:top w:val="single" w:color="auto" w:sz="8" w:space="0"/>
              <w:left w:val="single" w:color="auto" w:sz="8" w:space="0"/>
              <w:bottom w:val="single" w:color="auto" w:sz="8" w:space="0"/>
              <w:right w:val="single" w:color="auto" w:sz="8" w:space="0"/>
            </w:tcBorders>
            <w:vAlign w:val="center"/>
          </w:tcPr>
          <w:p>
            <w:pPr>
              <w:spacing w:line="440" w:lineRule="exact"/>
              <w:jc w:val="center"/>
              <w:rPr>
                <w:rFonts w:hint="eastAsia" w:ascii="宋体" w:hAnsi="宋体" w:eastAsia="宋体" w:cs="宋体"/>
                <w:kern w:val="0"/>
                <w:lang w:val="en-US" w:eastAsia="zh-CN"/>
              </w:rPr>
            </w:pPr>
            <w:r>
              <w:rPr>
                <w:rFonts w:hint="eastAsia" w:ascii="宋体" w:hAnsi="宋体" w:cs="宋体"/>
                <w:kern w:val="0"/>
                <w:lang w:val="en-US" w:eastAsia="zh-CN"/>
              </w:rPr>
              <w:t>2</w:t>
            </w:r>
          </w:p>
        </w:tc>
        <w:tc>
          <w:tcPr>
            <w:tcW w:w="1881" w:type="dxa"/>
            <w:tcBorders>
              <w:top w:val="single" w:color="auto" w:sz="8" w:space="0"/>
              <w:left w:val="single" w:color="auto" w:sz="4" w:space="0"/>
              <w:bottom w:val="single" w:color="auto" w:sz="8" w:space="0"/>
              <w:right w:val="single" w:color="auto" w:sz="4" w:space="0"/>
            </w:tcBorders>
            <w:vAlign w:val="center"/>
          </w:tcPr>
          <w:p>
            <w:pPr>
              <w:spacing w:line="440" w:lineRule="exact"/>
              <w:jc w:val="center"/>
              <w:rPr>
                <w:rFonts w:ascii="宋体" w:hAnsi="宋体" w:cs="宋体"/>
                <w:kern w:val="0"/>
              </w:rPr>
            </w:pPr>
            <w:r>
              <w:rPr>
                <w:rFonts w:hint="eastAsia" w:ascii="宋体" w:hAnsi="宋体" w:cs="宋体"/>
                <w:kern w:val="0"/>
              </w:rPr>
              <w:t>工期要求</w:t>
            </w:r>
          </w:p>
        </w:tc>
        <w:tc>
          <w:tcPr>
            <w:tcW w:w="7255" w:type="dxa"/>
            <w:tcBorders>
              <w:top w:val="single" w:color="auto" w:sz="8" w:space="0"/>
              <w:left w:val="single" w:color="auto" w:sz="4" w:space="0"/>
              <w:bottom w:val="single" w:color="auto" w:sz="8" w:space="0"/>
              <w:right w:val="single" w:color="auto" w:sz="8" w:space="0"/>
            </w:tcBorders>
            <w:vAlign w:val="center"/>
          </w:tcPr>
          <w:p>
            <w:pPr>
              <w:keepNext w:val="0"/>
              <w:keepLines w:val="0"/>
              <w:pageBreakBefore w:val="0"/>
              <w:kinsoku/>
              <w:wordWrap/>
              <w:overflowPunct/>
              <w:autoSpaceDE/>
              <w:autoSpaceDN/>
              <w:bidi w:val="0"/>
              <w:adjustRightInd w:val="0"/>
              <w:snapToGrid w:val="0"/>
              <w:spacing w:line="500" w:lineRule="exact"/>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计划工期：不高于</w:t>
            </w:r>
            <w:r>
              <w:rPr>
                <w:rFonts w:hint="eastAsia" w:ascii="宋体" w:hAnsi="宋体" w:eastAsia="宋体" w:cs="宋体"/>
                <w:color w:val="auto"/>
                <w:sz w:val="21"/>
                <w:szCs w:val="21"/>
                <w:highlight w:val="none"/>
                <w:u w:val="single"/>
                <w:lang w:val="en-US" w:eastAsia="zh-CN"/>
              </w:rPr>
              <w:t xml:space="preserve"> </w:t>
            </w:r>
            <w:r>
              <w:rPr>
                <w:rFonts w:hint="eastAsia" w:ascii="宋体" w:hAnsi="宋体" w:cs="宋体"/>
                <w:color w:val="auto"/>
                <w:sz w:val="21"/>
                <w:szCs w:val="21"/>
                <w:highlight w:val="none"/>
                <w:u w:val="single"/>
                <w:lang w:val="en-US" w:eastAsia="zh-CN"/>
              </w:rPr>
              <w:t>15</w:t>
            </w:r>
            <w:r>
              <w:rPr>
                <w:rFonts w:hint="eastAsia" w:ascii="宋体" w:hAnsi="宋体" w:eastAsia="宋体" w:cs="宋体"/>
                <w:color w:val="auto"/>
                <w:sz w:val="21"/>
                <w:szCs w:val="21"/>
                <w:highlight w:val="none"/>
              </w:rPr>
              <w:t>个日历天</w:t>
            </w:r>
            <w:r>
              <w:rPr>
                <w:rFonts w:hint="eastAsia" w:ascii="宋体" w:hAnsi="宋体" w:cs="宋体"/>
                <w:color w:val="auto"/>
                <w:sz w:val="21"/>
                <w:szCs w:val="21"/>
                <w:highlight w:val="none"/>
                <w:lang w:eastAsia="zh-CN"/>
              </w:rPr>
              <w:t>；</w:t>
            </w:r>
          </w:p>
          <w:p>
            <w:pPr>
              <w:keepNext w:val="0"/>
              <w:keepLines w:val="0"/>
              <w:pageBreakBefore w:val="0"/>
              <w:kinsoku/>
              <w:wordWrap/>
              <w:overflowPunct/>
              <w:autoSpaceDE/>
              <w:autoSpaceDN/>
              <w:bidi w:val="0"/>
              <w:adjustRightInd w:val="0"/>
              <w:snapToGrid w:val="0"/>
              <w:spacing w:line="500" w:lineRule="exact"/>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计划开工日期：双方签订合同时明确</w:t>
            </w:r>
            <w:r>
              <w:rPr>
                <w:rFonts w:hint="eastAsia" w:ascii="宋体" w:hAnsi="宋体" w:cs="宋体"/>
                <w:color w:val="auto"/>
                <w:sz w:val="21"/>
                <w:szCs w:val="21"/>
                <w:highlight w:val="none"/>
                <w:lang w:eastAsia="zh-CN"/>
              </w:rPr>
              <w:t>；</w:t>
            </w:r>
          </w:p>
          <w:p>
            <w:pPr>
              <w:spacing w:line="440" w:lineRule="exact"/>
              <w:jc w:val="left"/>
              <w:rPr>
                <w:rFonts w:hint="eastAsia" w:ascii="宋体" w:hAnsi="宋体" w:eastAsia="宋体" w:cs="宋体"/>
                <w:lang w:eastAsia="zh-CN"/>
              </w:rPr>
            </w:pPr>
            <w:r>
              <w:rPr>
                <w:rFonts w:hint="eastAsia" w:ascii="宋体" w:hAnsi="宋体" w:eastAsia="宋体" w:cs="宋体"/>
                <w:color w:val="auto"/>
                <w:sz w:val="21"/>
                <w:szCs w:val="21"/>
                <w:highlight w:val="none"/>
              </w:rPr>
              <w:t>计划竣工日期：双方签订合同时明确</w:t>
            </w:r>
            <w:r>
              <w:rPr>
                <w:rFonts w:hint="eastAsia" w:ascii="宋体" w:hAnsi="宋体" w:cs="宋体"/>
                <w:color w:val="auto"/>
                <w:sz w:val="21"/>
                <w:szCs w:val="21"/>
                <w:highlight w:val="none"/>
                <w:lang w:eastAsia="zh-CN"/>
              </w:rPr>
              <w:t>。</w:t>
            </w:r>
          </w:p>
        </w:tc>
      </w:tr>
      <w:tr>
        <w:tblPrEx>
          <w:tblCellMar>
            <w:top w:w="0" w:type="dxa"/>
            <w:left w:w="0" w:type="dxa"/>
            <w:bottom w:w="0" w:type="dxa"/>
            <w:right w:w="0" w:type="dxa"/>
          </w:tblCellMar>
        </w:tblPrEx>
        <w:trPr>
          <w:trHeight w:val="535" w:hRule="atLeast"/>
          <w:jc w:val="center"/>
        </w:trPr>
        <w:tc>
          <w:tcPr>
            <w:tcW w:w="831" w:type="dxa"/>
            <w:tcBorders>
              <w:top w:val="single" w:color="auto" w:sz="8" w:space="0"/>
              <w:left w:val="single" w:color="auto" w:sz="8" w:space="0"/>
              <w:bottom w:val="single" w:color="auto" w:sz="8" w:space="0"/>
              <w:right w:val="single" w:color="auto" w:sz="8" w:space="0"/>
            </w:tcBorders>
            <w:vAlign w:val="center"/>
          </w:tcPr>
          <w:p>
            <w:pPr>
              <w:spacing w:line="440" w:lineRule="exact"/>
              <w:jc w:val="center"/>
              <w:rPr>
                <w:rFonts w:hint="eastAsia" w:ascii="宋体" w:hAnsi="宋体" w:eastAsia="宋体" w:cs="宋体"/>
                <w:kern w:val="0"/>
                <w:lang w:val="en-US" w:eastAsia="zh-CN"/>
              </w:rPr>
            </w:pPr>
            <w:r>
              <w:rPr>
                <w:rFonts w:hint="eastAsia" w:ascii="宋体" w:hAnsi="宋体" w:cs="宋体"/>
                <w:kern w:val="0"/>
                <w:lang w:val="en-US" w:eastAsia="zh-CN"/>
              </w:rPr>
              <w:t>3</w:t>
            </w:r>
          </w:p>
        </w:tc>
        <w:tc>
          <w:tcPr>
            <w:tcW w:w="1881" w:type="dxa"/>
            <w:tcBorders>
              <w:top w:val="single" w:color="auto" w:sz="8" w:space="0"/>
              <w:left w:val="single" w:color="auto" w:sz="4" w:space="0"/>
              <w:bottom w:val="single" w:color="auto" w:sz="8" w:space="0"/>
              <w:right w:val="single" w:color="auto" w:sz="4" w:space="0"/>
            </w:tcBorders>
            <w:vAlign w:val="center"/>
          </w:tcPr>
          <w:p>
            <w:pPr>
              <w:spacing w:line="440" w:lineRule="exact"/>
              <w:ind w:left="1470" w:hanging="1470" w:hangingChars="700"/>
              <w:jc w:val="center"/>
              <w:rPr>
                <w:rFonts w:ascii="宋体" w:hAnsi="宋体" w:cs="宋体"/>
                <w:kern w:val="0"/>
              </w:rPr>
            </w:pPr>
            <w:r>
              <w:rPr>
                <w:rFonts w:hint="eastAsia" w:ascii="宋体" w:hAnsi="宋体" w:cs="宋体"/>
                <w:kern w:val="0"/>
              </w:rPr>
              <w:t>质量标准</w:t>
            </w:r>
          </w:p>
        </w:tc>
        <w:tc>
          <w:tcPr>
            <w:tcW w:w="7255" w:type="dxa"/>
            <w:tcBorders>
              <w:top w:val="single" w:color="auto" w:sz="8" w:space="0"/>
              <w:left w:val="single" w:color="auto" w:sz="4" w:space="0"/>
              <w:bottom w:val="single" w:color="auto" w:sz="8" w:space="0"/>
              <w:right w:val="single" w:color="auto" w:sz="8" w:space="0"/>
            </w:tcBorders>
            <w:vAlign w:val="center"/>
          </w:tcPr>
          <w:p>
            <w:pPr>
              <w:spacing w:line="440" w:lineRule="exact"/>
              <w:jc w:val="left"/>
              <w:rPr>
                <w:rFonts w:ascii="宋体" w:hAnsi="宋体" w:cs="宋体"/>
                <w:kern w:val="0"/>
              </w:rPr>
            </w:pPr>
            <w:r>
              <w:rPr>
                <w:rFonts w:hint="eastAsia" w:ascii="宋体" w:hAnsi="宋体" w:eastAsia="宋体" w:cs="宋体"/>
                <w:color w:val="auto"/>
                <w:sz w:val="21"/>
                <w:szCs w:val="21"/>
                <w:highlight w:val="none"/>
              </w:rPr>
              <w:t>工程质量必须达到国家工程施工质量验收</w:t>
            </w:r>
            <w:r>
              <w:rPr>
                <w:rFonts w:hint="eastAsia" w:ascii="宋体" w:hAnsi="宋体" w:eastAsia="宋体" w:cs="宋体"/>
                <w:b/>
                <w:color w:val="auto"/>
                <w:sz w:val="21"/>
                <w:szCs w:val="21"/>
                <w:highlight w:val="none"/>
                <w:u w:val="single"/>
              </w:rPr>
              <w:t xml:space="preserve">  </w:t>
            </w:r>
            <w:r>
              <w:rPr>
                <w:rFonts w:hint="eastAsia" w:ascii="宋体" w:hAnsi="宋体" w:eastAsia="宋体" w:cs="宋体"/>
                <w:b/>
                <w:color w:val="auto"/>
                <w:sz w:val="21"/>
                <w:szCs w:val="21"/>
                <w:highlight w:val="none"/>
                <w:u w:val="single"/>
                <w:lang w:val="en-US" w:eastAsia="zh-CN"/>
              </w:rPr>
              <w:t>合格</w:t>
            </w:r>
            <w:r>
              <w:rPr>
                <w:rFonts w:hint="eastAsia" w:ascii="宋体" w:hAnsi="宋体" w:eastAsia="宋体" w:cs="宋体"/>
                <w:b/>
                <w:color w:val="auto"/>
                <w:sz w:val="21"/>
                <w:szCs w:val="21"/>
                <w:highlight w:val="none"/>
                <w:u w:val="single"/>
              </w:rPr>
              <w:t xml:space="preserve">  </w:t>
            </w:r>
            <w:r>
              <w:rPr>
                <w:rFonts w:hint="eastAsia" w:ascii="宋体" w:hAnsi="宋体" w:eastAsia="宋体" w:cs="宋体"/>
                <w:color w:val="auto"/>
                <w:sz w:val="21"/>
                <w:szCs w:val="21"/>
                <w:highlight w:val="none"/>
              </w:rPr>
              <w:t xml:space="preserve">标准。 </w:t>
            </w:r>
          </w:p>
        </w:tc>
      </w:tr>
      <w:tr>
        <w:tblPrEx>
          <w:tblCellMar>
            <w:top w:w="0" w:type="dxa"/>
            <w:left w:w="0" w:type="dxa"/>
            <w:bottom w:w="0" w:type="dxa"/>
            <w:right w:w="0" w:type="dxa"/>
          </w:tblCellMar>
        </w:tblPrEx>
        <w:trPr>
          <w:trHeight w:val="991" w:hRule="atLeast"/>
          <w:jc w:val="center"/>
        </w:trPr>
        <w:tc>
          <w:tcPr>
            <w:tcW w:w="831" w:type="dxa"/>
            <w:tcBorders>
              <w:top w:val="single" w:color="auto" w:sz="8" w:space="0"/>
              <w:left w:val="single" w:color="auto" w:sz="8" w:space="0"/>
              <w:bottom w:val="single" w:color="auto" w:sz="8" w:space="0"/>
              <w:right w:val="single" w:color="auto" w:sz="8" w:space="0"/>
            </w:tcBorders>
            <w:vAlign w:val="center"/>
          </w:tcPr>
          <w:p>
            <w:pPr>
              <w:spacing w:line="440" w:lineRule="exact"/>
              <w:jc w:val="center"/>
              <w:rPr>
                <w:rFonts w:hint="eastAsia" w:ascii="宋体" w:hAnsi="宋体" w:eastAsia="宋体" w:cs="宋体"/>
                <w:kern w:val="0"/>
                <w:lang w:val="en-US" w:eastAsia="zh-CN"/>
              </w:rPr>
            </w:pPr>
            <w:r>
              <w:rPr>
                <w:rFonts w:hint="eastAsia" w:ascii="宋体" w:hAnsi="宋体" w:cs="宋体"/>
                <w:kern w:val="0"/>
                <w:lang w:val="en-US" w:eastAsia="zh-CN"/>
              </w:rPr>
              <w:t>4</w:t>
            </w:r>
          </w:p>
        </w:tc>
        <w:tc>
          <w:tcPr>
            <w:tcW w:w="1881" w:type="dxa"/>
            <w:tcBorders>
              <w:top w:val="single" w:color="auto" w:sz="8" w:space="0"/>
              <w:left w:val="single" w:color="auto" w:sz="4" w:space="0"/>
              <w:bottom w:val="single" w:color="auto" w:sz="8" w:space="0"/>
              <w:right w:val="single" w:color="auto" w:sz="4" w:space="0"/>
            </w:tcBorders>
            <w:vAlign w:val="center"/>
          </w:tcPr>
          <w:p>
            <w:pPr>
              <w:spacing w:line="440" w:lineRule="exact"/>
              <w:ind w:left="1470" w:hanging="1470" w:hangingChars="700"/>
              <w:jc w:val="center"/>
              <w:rPr>
                <w:rFonts w:ascii="宋体" w:hAnsi="宋体" w:cs="宋体"/>
                <w:kern w:val="0"/>
              </w:rPr>
            </w:pPr>
            <w:r>
              <w:rPr>
                <w:rFonts w:hint="eastAsia" w:ascii="宋体" w:hAnsi="宋体" w:cs="宋体"/>
                <w:kern w:val="0"/>
              </w:rPr>
              <w:t>投标人资质</w:t>
            </w:r>
          </w:p>
          <w:p>
            <w:pPr>
              <w:spacing w:line="440" w:lineRule="exact"/>
              <w:ind w:left="1470" w:hanging="1470" w:hangingChars="700"/>
              <w:jc w:val="center"/>
              <w:rPr>
                <w:rFonts w:ascii="宋体" w:hAnsi="宋体" w:cs="宋体"/>
                <w:kern w:val="0"/>
              </w:rPr>
            </w:pPr>
            <w:r>
              <w:rPr>
                <w:rFonts w:hint="eastAsia" w:ascii="宋体" w:hAnsi="宋体" w:cs="宋体"/>
                <w:kern w:val="0"/>
              </w:rPr>
              <w:t>等级要求</w:t>
            </w:r>
          </w:p>
        </w:tc>
        <w:tc>
          <w:tcPr>
            <w:tcW w:w="7255" w:type="dxa"/>
            <w:tcBorders>
              <w:top w:val="single" w:color="auto" w:sz="8" w:space="0"/>
              <w:left w:val="single" w:color="auto" w:sz="4" w:space="0"/>
              <w:bottom w:val="single" w:color="auto" w:sz="8" w:space="0"/>
              <w:right w:val="single" w:color="auto" w:sz="8" w:space="0"/>
            </w:tcBorders>
            <w:vAlign w:val="center"/>
          </w:tcPr>
          <w:p>
            <w:pPr>
              <w:spacing w:line="440" w:lineRule="exact"/>
              <w:jc w:val="left"/>
              <w:rPr>
                <w:rFonts w:hint="default" w:ascii="宋体" w:hAnsi="宋体" w:eastAsia="宋体" w:cs="宋体"/>
                <w:kern w:val="0"/>
                <w:lang w:val="en-US" w:eastAsia="zh-CN"/>
              </w:rPr>
            </w:pPr>
            <w:r>
              <w:rPr>
                <w:rFonts w:hint="eastAsia" w:ascii="宋体" w:hAnsi="宋体" w:cs="宋体"/>
                <w:kern w:val="0"/>
                <w:lang w:val="en-US" w:eastAsia="zh-CN"/>
              </w:rPr>
              <w:t>详见招标公告信息。</w:t>
            </w:r>
          </w:p>
        </w:tc>
      </w:tr>
      <w:tr>
        <w:tblPrEx>
          <w:tblCellMar>
            <w:top w:w="0" w:type="dxa"/>
            <w:left w:w="0" w:type="dxa"/>
            <w:bottom w:w="0" w:type="dxa"/>
            <w:right w:w="0" w:type="dxa"/>
          </w:tblCellMar>
        </w:tblPrEx>
        <w:trPr>
          <w:trHeight w:val="656" w:hRule="atLeast"/>
          <w:jc w:val="center"/>
        </w:trPr>
        <w:tc>
          <w:tcPr>
            <w:tcW w:w="831" w:type="dxa"/>
            <w:tcBorders>
              <w:top w:val="single" w:color="auto" w:sz="8" w:space="0"/>
              <w:left w:val="single" w:color="auto" w:sz="8" w:space="0"/>
              <w:bottom w:val="single" w:color="auto" w:sz="8" w:space="0"/>
              <w:right w:val="single" w:color="auto" w:sz="8" w:space="0"/>
            </w:tcBorders>
            <w:vAlign w:val="center"/>
          </w:tcPr>
          <w:p>
            <w:pPr>
              <w:spacing w:line="440" w:lineRule="exact"/>
              <w:jc w:val="center"/>
              <w:rPr>
                <w:rFonts w:hint="eastAsia" w:ascii="宋体" w:hAnsi="宋体" w:eastAsia="宋体" w:cs="宋体"/>
                <w:kern w:val="0"/>
                <w:lang w:eastAsia="zh-CN"/>
              </w:rPr>
            </w:pPr>
            <w:r>
              <w:rPr>
                <w:rFonts w:hint="eastAsia" w:ascii="宋体" w:hAnsi="宋体" w:cs="宋体"/>
                <w:kern w:val="0"/>
                <w:lang w:val="en-US" w:eastAsia="zh-CN"/>
              </w:rPr>
              <w:t>5</w:t>
            </w:r>
          </w:p>
        </w:tc>
        <w:tc>
          <w:tcPr>
            <w:tcW w:w="1881" w:type="dxa"/>
            <w:tcBorders>
              <w:top w:val="single" w:color="auto" w:sz="8" w:space="0"/>
              <w:left w:val="single" w:color="auto" w:sz="4" w:space="0"/>
              <w:bottom w:val="single" w:color="auto" w:sz="8" w:space="0"/>
              <w:right w:val="single" w:color="auto" w:sz="4" w:space="0"/>
            </w:tcBorders>
            <w:vAlign w:val="center"/>
          </w:tcPr>
          <w:p>
            <w:pPr>
              <w:widowControl/>
              <w:spacing w:line="440" w:lineRule="exact"/>
              <w:jc w:val="center"/>
              <w:rPr>
                <w:rFonts w:ascii="宋体" w:hAnsi="宋体" w:cs="宋体"/>
                <w:kern w:val="0"/>
              </w:rPr>
            </w:pPr>
            <w:r>
              <w:rPr>
                <w:rFonts w:hint="eastAsia" w:ascii="宋体" w:hAnsi="宋体" w:cs="宋体"/>
                <w:kern w:val="0"/>
              </w:rPr>
              <w:t>勘察现场及投标预备会</w:t>
            </w:r>
          </w:p>
        </w:tc>
        <w:tc>
          <w:tcPr>
            <w:tcW w:w="7255" w:type="dxa"/>
            <w:tcBorders>
              <w:top w:val="single" w:color="auto" w:sz="8" w:space="0"/>
              <w:left w:val="single" w:color="auto" w:sz="4" w:space="0"/>
              <w:bottom w:val="single" w:color="auto" w:sz="8" w:space="0"/>
              <w:right w:val="single" w:color="auto" w:sz="8" w:space="0"/>
            </w:tcBorders>
            <w:vAlign w:val="center"/>
          </w:tcPr>
          <w:p>
            <w:pPr>
              <w:widowControl/>
              <w:spacing w:line="440" w:lineRule="exact"/>
              <w:jc w:val="left"/>
              <w:rPr>
                <w:rFonts w:ascii="宋体" w:hAnsi="宋体" w:cs="宋体"/>
                <w:kern w:val="0"/>
              </w:rPr>
            </w:pPr>
            <w:r>
              <w:rPr>
                <w:rFonts w:hint="eastAsia" w:ascii="宋体" w:hAnsi="宋体" w:cs="宋体"/>
                <w:kern w:val="0"/>
              </w:rPr>
              <w:t>不再集中召开招标答疑会；投标人自行组织勘察现场。</w:t>
            </w:r>
          </w:p>
        </w:tc>
      </w:tr>
      <w:tr>
        <w:tblPrEx>
          <w:tblCellMar>
            <w:top w:w="0" w:type="dxa"/>
            <w:left w:w="0" w:type="dxa"/>
            <w:bottom w:w="0" w:type="dxa"/>
            <w:right w:w="0" w:type="dxa"/>
          </w:tblCellMar>
        </w:tblPrEx>
        <w:trPr>
          <w:trHeight w:val="615" w:hRule="atLeast"/>
          <w:jc w:val="center"/>
        </w:trPr>
        <w:tc>
          <w:tcPr>
            <w:tcW w:w="831" w:type="dxa"/>
            <w:tcBorders>
              <w:top w:val="single" w:color="auto" w:sz="8" w:space="0"/>
              <w:left w:val="single" w:color="auto" w:sz="8" w:space="0"/>
              <w:bottom w:val="single" w:color="auto" w:sz="8" w:space="0"/>
              <w:right w:val="single" w:color="auto" w:sz="8" w:space="0"/>
            </w:tcBorders>
            <w:vAlign w:val="center"/>
          </w:tcPr>
          <w:p>
            <w:pPr>
              <w:spacing w:line="440" w:lineRule="exact"/>
              <w:jc w:val="center"/>
              <w:rPr>
                <w:rFonts w:hint="default" w:ascii="宋体" w:hAnsi="宋体" w:eastAsia="宋体" w:cs="宋体"/>
                <w:kern w:val="0"/>
                <w:lang w:val="en-US" w:eastAsia="zh-CN"/>
              </w:rPr>
            </w:pPr>
            <w:r>
              <w:rPr>
                <w:rFonts w:hint="eastAsia" w:ascii="宋体" w:hAnsi="宋体" w:cs="宋体"/>
                <w:kern w:val="0"/>
                <w:lang w:val="en-US" w:eastAsia="zh-CN"/>
              </w:rPr>
              <w:t xml:space="preserve">                   6             </w:t>
            </w:r>
          </w:p>
        </w:tc>
        <w:tc>
          <w:tcPr>
            <w:tcW w:w="1881" w:type="dxa"/>
            <w:tcBorders>
              <w:top w:val="single" w:color="auto" w:sz="8" w:space="0"/>
              <w:left w:val="single" w:color="auto" w:sz="4" w:space="0"/>
              <w:bottom w:val="single" w:color="auto" w:sz="8" w:space="0"/>
              <w:right w:val="single" w:color="auto" w:sz="4" w:space="0"/>
            </w:tcBorders>
            <w:vAlign w:val="center"/>
          </w:tcPr>
          <w:p>
            <w:pPr>
              <w:pStyle w:val="9"/>
              <w:spacing w:line="440" w:lineRule="exact"/>
              <w:ind w:left="1260" w:hanging="1260" w:hangingChars="600"/>
              <w:jc w:val="center"/>
              <w:rPr>
                <w:rFonts w:ascii="宋体" w:hAnsi="宋体" w:eastAsia="宋体" w:cs="宋体"/>
                <w:kern w:val="0"/>
                <w:sz w:val="21"/>
                <w:szCs w:val="21"/>
              </w:rPr>
            </w:pPr>
            <w:r>
              <w:rPr>
                <w:rFonts w:hint="eastAsia" w:ascii="宋体" w:hAnsi="宋体" w:eastAsia="宋体" w:cs="宋体"/>
                <w:kern w:val="0"/>
                <w:sz w:val="21"/>
                <w:szCs w:val="21"/>
              </w:rPr>
              <w:t>投标文件份数</w:t>
            </w:r>
          </w:p>
        </w:tc>
        <w:tc>
          <w:tcPr>
            <w:tcW w:w="7255" w:type="dxa"/>
            <w:tcBorders>
              <w:top w:val="single" w:color="auto" w:sz="8" w:space="0"/>
              <w:left w:val="single" w:color="auto" w:sz="4" w:space="0"/>
              <w:bottom w:val="single" w:color="auto" w:sz="8" w:space="0"/>
              <w:right w:val="single" w:color="auto" w:sz="8" w:space="0"/>
            </w:tcBorders>
            <w:vAlign w:val="center"/>
          </w:tcPr>
          <w:p>
            <w:pPr>
              <w:pStyle w:val="9"/>
              <w:spacing w:line="440" w:lineRule="exact"/>
              <w:jc w:val="left"/>
              <w:rPr>
                <w:rFonts w:hint="eastAsia" w:ascii="宋体" w:hAnsi="宋体" w:eastAsia="宋体" w:cs="宋体"/>
                <w:kern w:val="0"/>
                <w:sz w:val="21"/>
                <w:szCs w:val="21"/>
                <w:lang w:eastAsia="zh-CN"/>
              </w:rPr>
            </w:pPr>
            <w:r>
              <w:rPr>
                <w:rFonts w:hint="eastAsia" w:ascii="宋体" w:hAnsi="宋体" w:eastAsia="宋体" w:cs="宋体"/>
                <w:b/>
                <w:bCs/>
                <w:kern w:val="0"/>
                <w:sz w:val="21"/>
                <w:szCs w:val="21"/>
              </w:rPr>
              <w:t>正本</w:t>
            </w:r>
            <w:r>
              <w:rPr>
                <w:rFonts w:hint="eastAsia" w:ascii="宋体" w:hAnsi="宋体" w:eastAsia="宋体" w:cs="宋体"/>
                <w:b/>
                <w:bCs/>
                <w:kern w:val="0"/>
                <w:sz w:val="21"/>
                <w:szCs w:val="21"/>
                <w:u w:val="single"/>
              </w:rPr>
              <w:t xml:space="preserve"> 一 </w:t>
            </w:r>
            <w:r>
              <w:rPr>
                <w:rFonts w:hint="eastAsia" w:ascii="宋体" w:hAnsi="宋体" w:eastAsia="宋体" w:cs="宋体"/>
                <w:b/>
                <w:bCs/>
                <w:kern w:val="0"/>
                <w:sz w:val="21"/>
                <w:szCs w:val="21"/>
              </w:rPr>
              <w:t>份，副本</w:t>
            </w:r>
            <w:r>
              <w:rPr>
                <w:rFonts w:hint="eastAsia" w:ascii="宋体" w:hAnsi="宋体" w:eastAsia="宋体" w:cs="宋体"/>
                <w:b/>
                <w:bCs/>
                <w:kern w:val="0"/>
                <w:sz w:val="21"/>
                <w:szCs w:val="21"/>
                <w:u w:val="single"/>
              </w:rPr>
              <w:t xml:space="preserve"> 两 </w:t>
            </w:r>
            <w:r>
              <w:rPr>
                <w:rFonts w:hint="eastAsia" w:ascii="宋体" w:hAnsi="宋体" w:eastAsia="宋体" w:cs="宋体"/>
                <w:b/>
                <w:bCs/>
                <w:kern w:val="0"/>
                <w:sz w:val="21"/>
                <w:szCs w:val="21"/>
              </w:rPr>
              <w:t>份</w:t>
            </w:r>
            <w:r>
              <w:rPr>
                <w:rFonts w:hint="eastAsia" w:ascii="宋体" w:hAnsi="宋体" w:eastAsia="宋体" w:cs="宋体"/>
                <w:b/>
                <w:bCs/>
                <w:kern w:val="0"/>
                <w:sz w:val="21"/>
                <w:szCs w:val="21"/>
                <w:lang w:eastAsia="zh-CN"/>
              </w:rPr>
              <w:t>。</w:t>
            </w:r>
          </w:p>
        </w:tc>
      </w:tr>
      <w:tr>
        <w:tblPrEx>
          <w:tblCellMar>
            <w:top w:w="0" w:type="dxa"/>
            <w:left w:w="0" w:type="dxa"/>
            <w:bottom w:w="0" w:type="dxa"/>
            <w:right w:w="0" w:type="dxa"/>
          </w:tblCellMar>
        </w:tblPrEx>
        <w:trPr>
          <w:trHeight w:val="615" w:hRule="atLeast"/>
          <w:jc w:val="center"/>
        </w:trPr>
        <w:tc>
          <w:tcPr>
            <w:tcW w:w="831" w:type="dxa"/>
            <w:tcBorders>
              <w:top w:val="single" w:color="auto" w:sz="8" w:space="0"/>
              <w:left w:val="single" w:color="auto" w:sz="8" w:space="0"/>
              <w:bottom w:val="single" w:color="auto" w:sz="8" w:space="0"/>
              <w:right w:val="single" w:color="auto" w:sz="8" w:space="0"/>
            </w:tcBorders>
            <w:vAlign w:val="center"/>
          </w:tcPr>
          <w:p>
            <w:pPr>
              <w:spacing w:line="440" w:lineRule="exact"/>
              <w:jc w:val="center"/>
              <w:rPr>
                <w:rFonts w:hint="default" w:ascii="宋体" w:hAnsi="宋体" w:eastAsia="宋体" w:cs="宋体"/>
                <w:kern w:val="0"/>
                <w:lang w:val="en-US" w:eastAsia="zh-CN"/>
              </w:rPr>
            </w:pPr>
            <w:r>
              <w:rPr>
                <w:rFonts w:hint="eastAsia" w:ascii="宋体" w:hAnsi="宋体" w:cs="宋体"/>
                <w:kern w:val="0"/>
                <w:lang w:val="en-US" w:eastAsia="zh-CN"/>
              </w:rPr>
              <w:t>7</w:t>
            </w:r>
          </w:p>
        </w:tc>
        <w:tc>
          <w:tcPr>
            <w:tcW w:w="1881" w:type="dxa"/>
            <w:tcBorders>
              <w:top w:val="single" w:color="auto" w:sz="8" w:space="0"/>
              <w:left w:val="single" w:color="auto" w:sz="4" w:space="0"/>
              <w:bottom w:val="single" w:color="auto" w:sz="8" w:space="0"/>
              <w:right w:val="single" w:color="auto" w:sz="4" w:space="0"/>
            </w:tcBorders>
            <w:vAlign w:val="center"/>
          </w:tcPr>
          <w:p>
            <w:pPr>
              <w:pStyle w:val="9"/>
              <w:spacing w:line="440" w:lineRule="exact"/>
              <w:ind w:left="1260" w:hanging="1260" w:hangingChars="600"/>
              <w:jc w:val="center"/>
              <w:rPr>
                <w:rFonts w:hint="eastAsia" w:ascii="宋体" w:hAnsi="宋体" w:eastAsia="宋体" w:cs="宋体"/>
                <w:kern w:val="0"/>
                <w:sz w:val="21"/>
                <w:szCs w:val="21"/>
              </w:rPr>
            </w:pPr>
            <w:r>
              <w:rPr>
                <w:rFonts w:hint="eastAsia" w:ascii="宋体" w:hAnsi="宋体" w:eastAsia="宋体" w:cs="宋体"/>
                <w:color w:val="auto"/>
                <w:sz w:val="21"/>
                <w:szCs w:val="21"/>
                <w:highlight w:val="none"/>
              </w:rPr>
              <w:t>投标有效期</w:t>
            </w:r>
          </w:p>
        </w:tc>
        <w:tc>
          <w:tcPr>
            <w:tcW w:w="7255" w:type="dxa"/>
            <w:tcBorders>
              <w:top w:val="single" w:color="auto" w:sz="8" w:space="0"/>
              <w:left w:val="single" w:color="auto" w:sz="4" w:space="0"/>
              <w:bottom w:val="single" w:color="auto" w:sz="8" w:space="0"/>
              <w:right w:val="single" w:color="auto" w:sz="8" w:space="0"/>
            </w:tcBorders>
            <w:vAlign w:val="center"/>
          </w:tcPr>
          <w:p>
            <w:pPr>
              <w:pStyle w:val="9"/>
              <w:spacing w:line="440" w:lineRule="exact"/>
              <w:jc w:val="left"/>
              <w:rPr>
                <w:rFonts w:hint="eastAsia" w:ascii="宋体" w:hAnsi="宋体" w:eastAsia="宋体" w:cs="宋体"/>
                <w:b/>
                <w:bCs/>
                <w:kern w:val="0"/>
                <w:sz w:val="21"/>
                <w:szCs w:val="21"/>
              </w:rPr>
            </w:pPr>
            <w:r>
              <w:rPr>
                <w:rFonts w:hint="eastAsia" w:ascii="宋体" w:hAnsi="宋体" w:eastAsia="宋体" w:cs="宋体"/>
                <w:color w:val="auto"/>
                <w:sz w:val="21"/>
                <w:szCs w:val="21"/>
                <w:highlight w:val="none"/>
              </w:rPr>
              <w:t>投标有效期为</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u w:val="single"/>
                <w:lang w:val="en-US" w:eastAsia="zh-CN"/>
              </w:rPr>
              <w:t xml:space="preserve">90 </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日历天（从投标截止之日算起）。在此期限内，凡符合本招标文件要求的投标文件均保持有效。</w:t>
            </w:r>
          </w:p>
        </w:tc>
      </w:tr>
      <w:tr>
        <w:tblPrEx>
          <w:tblCellMar>
            <w:top w:w="0" w:type="dxa"/>
            <w:left w:w="0" w:type="dxa"/>
            <w:bottom w:w="0" w:type="dxa"/>
            <w:right w:w="0" w:type="dxa"/>
          </w:tblCellMar>
        </w:tblPrEx>
        <w:trPr>
          <w:trHeight w:val="662" w:hRule="atLeast"/>
          <w:jc w:val="center"/>
        </w:trPr>
        <w:tc>
          <w:tcPr>
            <w:tcW w:w="831" w:type="dxa"/>
            <w:tcBorders>
              <w:top w:val="single" w:color="auto" w:sz="8" w:space="0"/>
              <w:left w:val="single" w:color="auto" w:sz="8" w:space="0"/>
              <w:bottom w:val="single" w:color="auto" w:sz="8" w:space="0"/>
              <w:right w:val="single" w:color="auto" w:sz="8" w:space="0"/>
            </w:tcBorders>
            <w:vAlign w:val="center"/>
          </w:tcPr>
          <w:p>
            <w:pPr>
              <w:spacing w:line="440" w:lineRule="exact"/>
              <w:jc w:val="center"/>
              <w:rPr>
                <w:rFonts w:hint="default" w:ascii="宋体" w:hAnsi="宋体" w:eastAsia="宋体" w:cs="宋体"/>
                <w:kern w:val="0"/>
                <w:lang w:val="en-US" w:eastAsia="zh-CN"/>
              </w:rPr>
            </w:pPr>
            <w:r>
              <w:rPr>
                <w:rFonts w:hint="eastAsia" w:ascii="宋体" w:hAnsi="宋体" w:cs="宋体"/>
                <w:kern w:val="0"/>
                <w:lang w:val="en-US" w:eastAsia="zh-CN"/>
              </w:rPr>
              <w:t>8</w:t>
            </w:r>
          </w:p>
        </w:tc>
        <w:tc>
          <w:tcPr>
            <w:tcW w:w="1881" w:type="dxa"/>
            <w:tcBorders>
              <w:top w:val="single" w:color="auto" w:sz="8" w:space="0"/>
              <w:left w:val="single" w:color="auto" w:sz="4" w:space="0"/>
              <w:bottom w:val="single" w:color="auto" w:sz="8" w:space="0"/>
              <w:right w:val="single" w:color="auto" w:sz="4" w:space="0"/>
            </w:tcBorders>
            <w:vAlign w:val="center"/>
          </w:tcPr>
          <w:p>
            <w:pPr>
              <w:spacing w:line="440" w:lineRule="exact"/>
              <w:jc w:val="center"/>
              <w:rPr>
                <w:rFonts w:ascii="宋体" w:hAnsi="宋体" w:cs="宋体"/>
                <w:kern w:val="0"/>
              </w:rPr>
            </w:pPr>
            <w:r>
              <w:rPr>
                <w:rFonts w:hint="eastAsia" w:ascii="宋体" w:hAnsi="宋体" w:cs="宋体"/>
                <w:kern w:val="0"/>
              </w:rPr>
              <w:t>投标保证金</w:t>
            </w:r>
          </w:p>
        </w:tc>
        <w:tc>
          <w:tcPr>
            <w:tcW w:w="7255" w:type="dxa"/>
            <w:tcBorders>
              <w:top w:val="single" w:color="auto" w:sz="8" w:space="0"/>
              <w:left w:val="single" w:color="auto" w:sz="4" w:space="0"/>
              <w:bottom w:val="single" w:color="auto" w:sz="8" w:space="0"/>
              <w:right w:val="single" w:color="auto" w:sz="8" w:space="0"/>
            </w:tcBorders>
            <w:vAlign w:val="center"/>
          </w:tcPr>
          <w:p>
            <w:pPr>
              <w:spacing w:line="440" w:lineRule="exact"/>
              <w:jc w:val="left"/>
              <w:rPr>
                <w:rFonts w:ascii="宋体" w:hAnsi="宋体" w:cs="宋体"/>
                <w:kern w:val="0"/>
                <w:u w:val="single"/>
              </w:rPr>
            </w:pPr>
            <w:r>
              <w:rPr>
                <w:rFonts w:hint="eastAsia" w:ascii="宋体" w:hAnsi="宋体" w:cs="宋体"/>
                <w:kern w:val="0"/>
                <w:lang w:val="en-US" w:eastAsia="zh-CN"/>
              </w:rPr>
              <w:t>不</w:t>
            </w:r>
            <w:r>
              <w:rPr>
                <w:rFonts w:hint="eastAsia" w:ascii="宋体" w:hAnsi="宋体" w:cs="宋体"/>
                <w:kern w:val="0"/>
              </w:rPr>
              <w:t>要求。</w:t>
            </w:r>
          </w:p>
        </w:tc>
      </w:tr>
      <w:tr>
        <w:tblPrEx>
          <w:tblCellMar>
            <w:top w:w="0" w:type="dxa"/>
            <w:left w:w="0" w:type="dxa"/>
            <w:bottom w:w="0" w:type="dxa"/>
            <w:right w:w="0" w:type="dxa"/>
          </w:tblCellMar>
        </w:tblPrEx>
        <w:trPr>
          <w:trHeight w:val="637" w:hRule="atLeast"/>
          <w:jc w:val="center"/>
        </w:trPr>
        <w:tc>
          <w:tcPr>
            <w:tcW w:w="831" w:type="dxa"/>
            <w:tcBorders>
              <w:top w:val="single" w:color="auto" w:sz="8" w:space="0"/>
              <w:left w:val="single" w:color="auto" w:sz="8" w:space="0"/>
              <w:bottom w:val="single" w:color="auto" w:sz="8" w:space="0"/>
              <w:right w:val="single" w:color="auto" w:sz="8" w:space="0"/>
            </w:tcBorders>
            <w:vAlign w:val="center"/>
          </w:tcPr>
          <w:p>
            <w:pPr>
              <w:spacing w:line="440" w:lineRule="exact"/>
              <w:jc w:val="center"/>
              <w:rPr>
                <w:rFonts w:hint="default" w:ascii="宋体" w:hAnsi="宋体" w:eastAsia="宋体" w:cs="宋体"/>
                <w:kern w:val="0"/>
                <w:lang w:val="en-US" w:eastAsia="zh-CN"/>
              </w:rPr>
            </w:pPr>
            <w:r>
              <w:rPr>
                <w:rFonts w:hint="eastAsia" w:ascii="宋体" w:hAnsi="宋体" w:cs="宋体"/>
                <w:kern w:val="0"/>
                <w:lang w:val="en-US" w:eastAsia="zh-CN"/>
              </w:rPr>
              <w:t>9</w:t>
            </w:r>
          </w:p>
        </w:tc>
        <w:tc>
          <w:tcPr>
            <w:tcW w:w="1881" w:type="dxa"/>
            <w:tcBorders>
              <w:top w:val="single" w:color="auto" w:sz="8" w:space="0"/>
              <w:left w:val="single" w:color="auto" w:sz="4" w:space="0"/>
              <w:bottom w:val="single" w:color="auto" w:sz="8" w:space="0"/>
              <w:right w:val="single" w:color="auto" w:sz="4" w:space="0"/>
            </w:tcBorders>
            <w:vAlign w:val="center"/>
          </w:tcPr>
          <w:p>
            <w:pPr>
              <w:spacing w:line="440" w:lineRule="exact"/>
              <w:jc w:val="center"/>
              <w:rPr>
                <w:rFonts w:ascii="宋体" w:hAnsi="宋体" w:cs="宋体"/>
                <w:kern w:val="0"/>
                <w:highlight w:val="magenta"/>
              </w:rPr>
            </w:pPr>
            <w:r>
              <w:rPr>
                <w:rFonts w:hint="eastAsia" w:ascii="宋体" w:hAnsi="宋体" w:cs="宋体"/>
                <w:kern w:val="0"/>
              </w:rPr>
              <w:t>履约保证金</w:t>
            </w:r>
          </w:p>
        </w:tc>
        <w:tc>
          <w:tcPr>
            <w:tcW w:w="7255" w:type="dxa"/>
            <w:tcBorders>
              <w:top w:val="single" w:color="auto" w:sz="8" w:space="0"/>
              <w:left w:val="single" w:color="auto" w:sz="4" w:space="0"/>
              <w:bottom w:val="single" w:color="auto" w:sz="8" w:space="0"/>
              <w:right w:val="single" w:color="auto" w:sz="8" w:space="0"/>
            </w:tcBorders>
            <w:vAlign w:val="center"/>
          </w:tcPr>
          <w:p>
            <w:pPr>
              <w:keepNext w:val="0"/>
              <w:keepLines w:val="0"/>
              <w:pageBreakBefore w:val="0"/>
              <w:kinsoku/>
              <w:wordWrap/>
              <w:overflowPunct/>
              <w:topLinePunct w:val="0"/>
              <w:autoSpaceDE/>
              <w:autoSpaceDN/>
              <w:bidi w:val="0"/>
              <w:adjustRightInd w:val="0"/>
              <w:snapToGrid w:val="0"/>
              <w:spacing w:line="500" w:lineRule="exact"/>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形式：</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银行转账</w:t>
            </w:r>
          </w:p>
          <w:p>
            <w:pPr>
              <w:keepNext w:val="0"/>
              <w:keepLines w:val="0"/>
              <w:pageBreakBefore w:val="0"/>
              <w:kinsoku/>
              <w:wordWrap/>
              <w:overflowPunct/>
              <w:topLinePunct w:val="0"/>
              <w:autoSpaceDE/>
              <w:autoSpaceDN/>
              <w:bidi w:val="0"/>
              <w:adjustRightInd w:val="0"/>
              <w:snapToGrid w:val="0"/>
              <w:spacing w:line="500" w:lineRule="exact"/>
              <w:textAlignment w:val="auto"/>
              <w:rPr>
                <w:rFonts w:hint="eastAsia" w:ascii="宋体" w:hAnsi="宋体" w:eastAsia="宋体" w:cs="宋体"/>
                <w:kern w:val="0"/>
                <w:lang w:eastAsia="zh-CN"/>
              </w:rPr>
            </w:pPr>
            <w:r>
              <w:rPr>
                <w:rFonts w:hint="eastAsia" w:ascii="宋体" w:hAnsi="宋体" w:eastAsia="宋体" w:cs="宋体"/>
                <w:color w:val="auto"/>
                <w:sz w:val="21"/>
                <w:szCs w:val="21"/>
                <w:highlight w:val="none"/>
              </w:rPr>
              <w:t>金额：</w:t>
            </w:r>
            <w:r>
              <w:rPr>
                <w:rFonts w:hint="eastAsia" w:ascii="宋体" w:hAnsi="宋体" w:eastAsia="宋体" w:cs="宋体"/>
                <w:color w:val="auto"/>
                <w:sz w:val="21"/>
                <w:szCs w:val="21"/>
                <w:highlight w:val="none"/>
                <w:lang w:val="en-US" w:eastAsia="zh-CN"/>
              </w:rPr>
              <w:t>中标价</w:t>
            </w:r>
            <w:r>
              <w:rPr>
                <w:rFonts w:hint="eastAsia" w:ascii="宋体" w:hAnsi="宋体" w:eastAsia="宋体" w:cs="宋体"/>
                <w:color w:val="auto"/>
                <w:sz w:val="21"/>
                <w:szCs w:val="21"/>
                <w:highlight w:val="none"/>
              </w:rPr>
              <w:t>*2%，取整到千位</w:t>
            </w:r>
            <w:r>
              <w:rPr>
                <w:rFonts w:hint="eastAsia" w:ascii="宋体" w:hAnsi="宋体" w:cs="宋体"/>
                <w:color w:val="auto"/>
                <w:sz w:val="21"/>
                <w:szCs w:val="21"/>
                <w:highlight w:val="none"/>
                <w:lang w:eastAsia="zh-CN"/>
              </w:rPr>
              <w:t>。</w:t>
            </w:r>
          </w:p>
        </w:tc>
      </w:tr>
      <w:tr>
        <w:tblPrEx>
          <w:tblCellMar>
            <w:top w:w="0" w:type="dxa"/>
            <w:left w:w="0" w:type="dxa"/>
            <w:bottom w:w="0" w:type="dxa"/>
            <w:right w:w="0" w:type="dxa"/>
          </w:tblCellMar>
        </w:tblPrEx>
        <w:trPr>
          <w:trHeight w:val="462" w:hRule="atLeast"/>
          <w:jc w:val="center"/>
        </w:trPr>
        <w:tc>
          <w:tcPr>
            <w:tcW w:w="831" w:type="dxa"/>
            <w:tcBorders>
              <w:top w:val="single" w:color="auto" w:sz="8" w:space="0"/>
              <w:left w:val="single" w:color="auto" w:sz="8" w:space="0"/>
              <w:bottom w:val="single" w:color="auto" w:sz="8" w:space="0"/>
              <w:right w:val="single" w:color="auto" w:sz="8" w:space="0"/>
            </w:tcBorders>
            <w:vAlign w:val="center"/>
          </w:tcPr>
          <w:p>
            <w:pPr>
              <w:spacing w:line="440" w:lineRule="exact"/>
              <w:jc w:val="center"/>
              <w:rPr>
                <w:rFonts w:hint="eastAsia" w:ascii="宋体" w:hAnsi="宋体" w:eastAsia="宋体" w:cs="宋体"/>
                <w:kern w:val="0"/>
                <w:lang w:val="en-US" w:eastAsia="zh-CN"/>
              </w:rPr>
            </w:pPr>
            <w:r>
              <w:rPr>
                <w:rFonts w:hint="eastAsia" w:ascii="宋体" w:hAnsi="宋体" w:cs="宋体"/>
                <w:kern w:val="0"/>
              </w:rPr>
              <w:t>1</w:t>
            </w:r>
            <w:r>
              <w:rPr>
                <w:rFonts w:hint="eastAsia" w:ascii="宋体" w:hAnsi="宋体" w:cs="宋体"/>
                <w:kern w:val="0"/>
                <w:lang w:val="en-US" w:eastAsia="zh-CN"/>
              </w:rPr>
              <w:t>0</w:t>
            </w:r>
          </w:p>
        </w:tc>
        <w:tc>
          <w:tcPr>
            <w:tcW w:w="1881" w:type="dxa"/>
            <w:tcBorders>
              <w:top w:val="single" w:color="auto" w:sz="8" w:space="0"/>
              <w:left w:val="single" w:color="auto" w:sz="4" w:space="0"/>
              <w:bottom w:val="single" w:color="auto" w:sz="8" w:space="0"/>
              <w:right w:val="single" w:color="auto" w:sz="4" w:space="0"/>
            </w:tcBorders>
            <w:vAlign w:val="center"/>
          </w:tcPr>
          <w:p>
            <w:pPr>
              <w:widowControl/>
              <w:spacing w:line="440" w:lineRule="exact"/>
              <w:jc w:val="center"/>
              <w:rPr>
                <w:rFonts w:ascii="宋体" w:hAnsi="宋体" w:cs="宋体"/>
              </w:rPr>
            </w:pPr>
            <w:r>
              <w:rPr>
                <w:rFonts w:hint="eastAsia" w:ascii="宋体" w:hAnsi="宋体" w:cs="宋体"/>
              </w:rPr>
              <w:t>最高投标限价</w:t>
            </w:r>
          </w:p>
        </w:tc>
        <w:tc>
          <w:tcPr>
            <w:tcW w:w="7255" w:type="dxa"/>
            <w:tcBorders>
              <w:top w:val="single" w:color="auto" w:sz="8" w:space="0"/>
              <w:left w:val="single" w:color="auto" w:sz="4" w:space="0"/>
              <w:bottom w:val="single" w:color="auto" w:sz="8" w:space="0"/>
              <w:right w:val="single" w:color="auto" w:sz="8" w:space="0"/>
            </w:tcBorders>
            <w:vAlign w:val="center"/>
          </w:tcPr>
          <w:p>
            <w:pPr>
              <w:spacing w:line="440" w:lineRule="exact"/>
              <w:jc w:val="left"/>
              <w:rPr>
                <w:rFonts w:hint="eastAsia" w:eastAsia="宋体"/>
                <w:lang w:eastAsia="zh-CN"/>
              </w:rPr>
            </w:pPr>
            <w:r>
              <w:rPr>
                <w:rFonts w:hint="eastAsia" w:ascii="宋体" w:hAnsi="宋体" w:cs="宋体"/>
              </w:rPr>
              <w:t>最高投标限价</w:t>
            </w:r>
            <w:r>
              <w:t>为：</w:t>
            </w:r>
            <w:r>
              <w:rPr>
                <w:rFonts w:hint="eastAsia"/>
                <w:lang w:val="en-US" w:eastAsia="zh-CN"/>
              </w:rPr>
              <w:t>50000</w:t>
            </w:r>
            <w:r>
              <w:t>元</w:t>
            </w:r>
            <w:r>
              <w:rPr>
                <w:rFonts w:hint="eastAsia"/>
                <w:lang w:eastAsia="zh-CN"/>
              </w:rPr>
              <w:t>（</w:t>
            </w:r>
            <w:r>
              <w:rPr>
                <w:rFonts w:hint="eastAsia"/>
                <w:lang w:val="en-US" w:eastAsia="zh-CN"/>
              </w:rPr>
              <w:t>含税价</w:t>
            </w:r>
            <w:r>
              <w:rPr>
                <w:rFonts w:hint="eastAsia"/>
                <w:lang w:eastAsia="zh-CN"/>
              </w:rPr>
              <w:t>）</w:t>
            </w:r>
            <w:r>
              <w:t>，</w:t>
            </w:r>
            <w:r>
              <w:rPr>
                <w:rFonts w:hint="eastAsia"/>
              </w:rPr>
              <w:t>高于最高限价的，其投标按无效标处理</w:t>
            </w:r>
            <w:r>
              <w:rPr>
                <w:rFonts w:hint="eastAsia"/>
                <w:lang w:eastAsia="zh-CN"/>
              </w:rPr>
              <w:t>。</w:t>
            </w:r>
          </w:p>
        </w:tc>
      </w:tr>
      <w:tr>
        <w:tblPrEx>
          <w:tblCellMar>
            <w:top w:w="0" w:type="dxa"/>
            <w:left w:w="0" w:type="dxa"/>
            <w:bottom w:w="0" w:type="dxa"/>
            <w:right w:w="0" w:type="dxa"/>
          </w:tblCellMar>
        </w:tblPrEx>
        <w:trPr>
          <w:trHeight w:val="559" w:hRule="atLeast"/>
          <w:jc w:val="center"/>
        </w:trPr>
        <w:tc>
          <w:tcPr>
            <w:tcW w:w="831" w:type="dxa"/>
            <w:tcBorders>
              <w:top w:val="single" w:color="auto" w:sz="8" w:space="0"/>
              <w:left w:val="single" w:color="auto" w:sz="8" w:space="0"/>
              <w:bottom w:val="single" w:color="auto" w:sz="8" w:space="0"/>
              <w:right w:val="single" w:color="auto" w:sz="8" w:space="0"/>
            </w:tcBorders>
            <w:vAlign w:val="center"/>
          </w:tcPr>
          <w:p>
            <w:pPr>
              <w:spacing w:line="440" w:lineRule="exact"/>
              <w:jc w:val="center"/>
              <w:rPr>
                <w:rFonts w:hint="eastAsia" w:ascii="宋体" w:hAnsi="宋体" w:eastAsia="宋体" w:cs="宋体"/>
                <w:kern w:val="0"/>
                <w:lang w:val="en-US" w:eastAsia="zh-CN"/>
              </w:rPr>
            </w:pPr>
            <w:r>
              <w:rPr>
                <w:rFonts w:hint="eastAsia" w:ascii="宋体" w:hAnsi="宋体" w:cs="宋体"/>
                <w:kern w:val="0"/>
              </w:rPr>
              <w:t>1</w:t>
            </w:r>
            <w:r>
              <w:rPr>
                <w:rFonts w:hint="eastAsia" w:ascii="宋体" w:hAnsi="宋体" w:cs="宋体"/>
                <w:kern w:val="0"/>
                <w:lang w:val="en-US" w:eastAsia="zh-CN"/>
              </w:rPr>
              <w:t>1</w:t>
            </w:r>
          </w:p>
        </w:tc>
        <w:tc>
          <w:tcPr>
            <w:tcW w:w="1881" w:type="dxa"/>
            <w:tcBorders>
              <w:top w:val="single" w:color="auto" w:sz="8" w:space="0"/>
              <w:left w:val="single" w:color="auto" w:sz="4" w:space="0"/>
              <w:bottom w:val="single" w:color="auto" w:sz="8" w:space="0"/>
              <w:right w:val="single" w:color="auto" w:sz="4" w:space="0"/>
            </w:tcBorders>
            <w:vAlign w:val="center"/>
          </w:tcPr>
          <w:p>
            <w:pPr>
              <w:spacing w:line="440" w:lineRule="exact"/>
              <w:jc w:val="center"/>
              <w:rPr>
                <w:rFonts w:ascii="宋体" w:hAnsi="宋体" w:cs="宋体"/>
                <w:kern w:val="0"/>
              </w:rPr>
            </w:pPr>
            <w:r>
              <w:rPr>
                <w:rFonts w:hint="eastAsia" w:ascii="宋体" w:hAnsi="宋体" w:cs="宋体"/>
                <w:kern w:val="0"/>
              </w:rPr>
              <w:t>投标文件提交截止时间及地点</w:t>
            </w:r>
          </w:p>
        </w:tc>
        <w:tc>
          <w:tcPr>
            <w:tcW w:w="7255" w:type="dxa"/>
            <w:tcBorders>
              <w:top w:val="single" w:color="auto" w:sz="8" w:space="0"/>
              <w:left w:val="single" w:color="auto" w:sz="4" w:space="0"/>
              <w:bottom w:val="single" w:color="auto" w:sz="8" w:space="0"/>
              <w:right w:val="single" w:color="auto" w:sz="8" w:space="0"/>
            </w:tcBorders>
            <w:vAlign w:val="center"/>
          </w:tcPr>
          <w:p>
            <w:pPr>
              <w:spacing w:line="440" w:lineRule="exact"/>
              <w:jc w:val="left"/>
              <w:rPr>
                <w:rFonts w:ascii="宋体" w:hAnsi="宋体" w:cs="宋体"/>
              </w:rPr>
            </w:pPr>
            <w:r>
              <w:rPr>
                <w:rFonts w:hint="eastAsia" w:ascii="宋体" w:hAnsi="宋体" w:cs="宋体"/>
              </w:rPr>
              <w:t>时间：</w:t>
            </w:r>
            <w:r>
              <w:rPr>
                <w:rFonts w:hint="eastAsia" w:ascii="宋体" w:hAnsi="宋体" w:cs="宋体"/>
                <w:b/>
                <w:bCs/>
              </w:rPr>
              <w:t>202</w:t>
            </w:r>
            <w:r>
              <w:rPr>
                <w:rFonts w:hint="eastAsia" w:ascii="宋体" w:hAnsi="宋体" w:cs="宋体"/>
                <w:b/>
                <w:bCs/>
                <w:lang w:val="en-US" w:eastAsia="zh-CN"/>
              </w:rPr>
              <w:t>4</w:t>
            </w:r>
            <w:r>
              <w:rPr>
                <w:rFonts w:hint="eastAsia" w:ascii="宋体" w:hAnsi="宋体" w:cs="宋体"/>
                <w:b/>
                <w:bCs/>
              </w:rPr>
              <w:t>年</w:t>
            </w:r>
            <w:r>
              <w:rPr>
                <w:rFonts w:hint="eastAsia" w:ascii="宋体" w:hAnsi="宋体" w:cs="宋体"/>
                <w:b/>
                <w:bCs/>
                <w:lang w:val="en-US" w:eastAsia="zh-CN"/>
              </w:rPr>
              <w:t>2</w:t>
            </w:r>
            <w:r>
              <w:rPr>
                <w:rFonts w:hint="eastAsia" w:ascii="宋体" w:hAnsi="宋体" w:cs="宋体"/>
                <w:b/>
                <w:bCs/>
              </w:rPr>
              <w:t>月</w:t>
            </w:r>
            <w:r>
              <w:rPr>
                <w:rFonts w:hint="eastAsia" w:ascii="宋体" w:hAnsi="宋体" w:cs="宋体"/>
                <w:b/>
                <w:bCs/>
                <w:lang w:val="en-US" w:eastAsia="zh-CN"/>
              </w:rPr>
              <w:t>1</w:t>
            </w:r>
            <w:r>
              <w:rPr>
                <w:rFonts w:hint="eastAsia" w:ascii="宋体" w:hAnsi="宋体" w:cs="宋体"/>
                <w:b/>
                <w:bCs/>
              </w:rPr>
              <w:t>日1</w:t>
            </w:r>
            <w:r>
              <w:rPr>
                <w:rFonts w:hint="eastAsia" w:ascii="宋体" w:hAnsi="宋体" w:cs="宋体"/>
                <w:b/>
                <w:bCs/>
                <w:lang w:val="en-US" w:eastAsia="zh-CN"/>
              </w:rPr>
              <w:t>5</w:t>
            </w:r>
            <w:r>
              <w:rPr>
                <w:rFonts w:hint="eastAsia" w:ascii="宋体" w:hAnsi="宋体" w:cs="宋体"/>
                <w:b/>
                <w:bCs/>
              </w:rPr>
              <w:t>时00分</w:t>
            </w:r>
            <w:r>
              <w:rPr>
                <w:rFonts w:hint="eastAsia" w:ascii="宋体" w:hAnsi="宋体" w:cs="宋体"/>
              </w:rPr>
              <w:t xml:space="preserve">  </w:t>
            </w:r>
          </w:p>
          <w:p>
            <w:pPr>
              <w:spacing w:line="440" w:lineRule="exact"/>
              <w:jc w:val="left"/>
              <w:rPr>
                <w:rFonts w:hint="default" w:ascii="宋体" w:hAnsi="宋体" w:eastAsia="宋体" w:cs="宋体"/>
                <w:lang w:val="en-US" w:eastAsia="zh-CN"/>
              </w:rPr>
            </w:pPr>
            <w:r>
              <w:rPr>
                <w:rFonts w:hint="eastAsia" w:ascii="宋体" w:hAnsi="宋体" w:cs="宋体"/>
              </w:rPr>
              <w:t>地点：滁州市南谯区中都大道与醉翁路交叉口西南角城投大厦13楼1312室</w:t>
            </w:r>
          </w:p>
        </w:tc>
      </w:tr>
      <w:tr>
        <w:tblPrEx>
          <w:tblCellMar>
            <w:top w:w="0" w:type="dxa"/>
            <w:left w:w="0" w:type="dxa"/>
            <w:bottom w:w="0" w:type="dxa"/>
            <w:right w:w="0" w:type="dxa"/>
          </w:tblCellMar>
        </w:tblPrEx>
        <w:trPr>
          <w:trHeight w:val="786" w:hRule="atLeast"/>
          <w:jc w:val="center"/>
        </w:trPr>
        <w:tc>
          <w:tcPr>
            <w:tcW w:w="831" w:type="dxa"/>
            <w:tcBorders>
              <w:top w:val="single" w:color="auto" w:sz="8" w:space="0"/>
              <w:left w:val="single" w:color="auto" w:sz="8" w:space="0"/>
              <w:bottom w:val="single" w:color="auto" w:sz="8" w:space="0"/>
              <w:right w:val="single" w:color="auto" w:sz="8" w:space="0"/>
            </w:tcBorders>
            <w:vAlign w:val="center"/>
          </w:tcPr>
          <w:p>
            <w:pPr>
              <w:spacing w:line="440" w:lineRule="exact"/>
              <w:jc w:val="center"/>
              <w:rPr>
                <w:rFonts w:hint="eastAsia" w:ascii="宋体" w:hAnsi="宋体" w:eastAsia="宋体" w:cs="宋体"/>
                <w:kern w:val="0"/>
                <w:lang w:val="en-US" w:eastAsia="zh-CN"/>
              </w:rPr>
            </w:pPr>
            <w:r>
              <w:rPr>
                <w:rFonts w:hint="eastAsia" w:ascii="宋体" w:hAnsi="宋体" w:cs="宋体"/>
                <w:kern w:val="0"/>
              </w:rPr>
              <w:t>1</w:t>
            </w:r>
            <w:r>
              <w:rPr>
                <w:rFonts w:hint="eastAsia" w:ascii="宋体" w:hAnsi="宋体" w:cs="宋体"/>
                <w:kern w:val="0"/>
                <w:lang w:val="en-US" w:eastAsia="zh-CN"/>
              </w:rPr>
              <w:t>2</w:t>
            </w:r>
          </w:p>
        </w:tc>
        <w:tc>
          <w:tcPr>
            <w:tcW w:w="1881" w:type="dxa"/>
            <w:tcBorders>
              <w:top w:val="single" w:color="auto" w:sz="8" w:space="0"/>
              <w:left w:val="single" w:color="auto" w:sz="4" w:space="0"/>
              <w:bottom w:val="single" w:color="auto" w:sz="8" w:space="0"/>
              <w:right w:val="single" w:color="auto" w:sz="4" w:space="0"/>
            </w:tcBorders>
            <w:vAlign w:val="center"/>
          </w:tcPr>
          <w:p>
            <w:pPr>
              <w:spacing w:line="440" w:lineRule="exact"/>
              <w:jc w:val="center"/>
              <w:rPr>
                <w:rFonts w:hint="default" w:ascii="宋体" w:hAnsi="宋体" w:eastAsia="宋体" w:cs="宋体"/>
                <w:kern w:val="0"/>
                <w:lang w:val="en-US" w:eastAsia="zh-CN"/>
              </w:rPr>
            </w:pPr>
            <w:r>
              <w:rPr>
                <w:rFonts w:hint="eastAsia" w:ascii="宋体" w:hAnsi="宋体" w:cs="宋体"/>
                <w:kern w:val="0"/>
              </w:rPr>
              <w:t>开标</w:t>
            </w:r>
            <w:r>
              <w:rPr>
                <w:rFonts w:hint="eastAsia" w:ascii="宋体" w:hAnsi="宋体" w:cs="宋体"/>
                <w:kern w:val="0"/>
                <w:lang w:val="en-US" w:eastAsia="zh-CN"/>
              </w:rPr>
              <w:t>时间及地点</w:t>
            </w:r>
          </w:p>
        </w:tc>
        <w:tc>
          <w:tcPr>
            <w:tcW w:w="7255" w:type="dxa"/>
            <w:tcBorders>
              <w:top w:val="single" w:color="auto" w:sz="8" w:space="0"/>
              <w:left w:val="single" w:color="auto" w:sz="4" w:space="0"/>
              <w:bottom w:val="single" w:color="auto" w:sz="8" w:space="0"/>
              <w:right w:val="single" w:color="auto" w:sz="8" w:space="0"/>
            </w:tcBorders>
            <w:vAlign w:val="center"/>
          </w:tcPr>
          <w:p>
            <w:pPr>
              <w:spacing w:line="440" w:lineRule="exact"/>
              <w:jc w:val="left"/>
              <w:rPr>
                <w:rFonts w:ascii="宋体" w:hAnsi="宋体" w:cs="宋体"/>
              </w:rPr>
            </w:pPr>
            <w:r>
              <w:rPr>
                <w:rFonts w:hint="eastAsia" w:ascii="宋体" w:hAnsi="宋体" w:cs="宋体"/>
                <w:kern w:val="0"/>
              </w:rPr>
              <w:t>开标时间：</w:t>
            </w:r>
            <w:r>
              <w:rPr>
                <w:rFonts w:hint="eastAsia" w:ascii="宋体" w:hAnsi="宋体" w:cs="宋体"/>
                <w:b/>
                <w:bCs/>
              </w:rPr>
              <w:t>202</w:t>
            </w:r>
            <w:r>
              <w:rPr>
                <w:rFonts w:hint="eastAsia" w:ascii="宋体" w:hAnsi="宋体" w:cs="宋体"/>
                <w:b/>
                <w:bCs/>
                <w:lang w:val="en-US" w:eastAsia="zh-CN"/>
              </w:rPr>
              <w:t>4</w:t>
            </w:r>
            <w:r>
              <w:rPr>
                <w:rFonts w:hint="eastAsia" w:ascii="宋体" w:hAnsi="宋体" w:cs="宋体"/>
                <w:b/>
                <w:bCs/>
              </w:rPr>
              <w:t>年</w:t>
            </w:r>
            <w:r>
              <w:rPr>
                <w:rFonts w:hint="eastAsia" w:ascii="宋体" w:hAnsi="宋体" w:cs="宋体"/>
                <w:b/>
                <w:bCs/>
                <w:lang w:val="en-US" w:eastAsia="zh-CN"/>
              </w:rPr>
              <w:t>2</w:t>
            </w:r>
            <w:r>
              <w:rPr>
                <w:rFonts w:hint="eastAsia" w:ascii="宋体" w:hAnsi="宋体" w:cs="宋体"/>
                <w:b/>
                <w:bCs/>
              </w:rPr>
              <w:t>月</w:t>
            </w:r>
            <w:r>
              <w:rPr>
                <w:rFonts w:hint="eastAsia" w:ascii="宋体" w:hAnsi="宋体" w:cs="宋体"/>
                <w:b/>
                <w:bCs/>
                <w:lang w:val="en-US" w:eastAsia="zh-CN"/>
              </w:rPr>
              <w:t>1</w:t>
            </w:r>
            <w:r>
              <w:rPr>
                <w:rFonts w:hint="eastAsia" w:ascii="宋体" w:hAnsi="宋体" w:cs="宋体"/>
                <w:b/>
                <w:bCs/>
              </w:rPr>
              <w:t>日1</w:t>
            </w:r>
            <w:r>
              <w:rPr>
                <w:rFonts w:hint="eastAsia" w:ascii="宋体" w:hAnsi="宋体" w:cs="宋体"/>
                <w:b/>
                <w:bCs/>
                <w:lang w:val="en-US" w:eastAsia="zh-CN"/>
              </w:rPr>
              <w:t>5</w:t>
            </w:r>
            <w:r>
              <w:rPr>
                <w:rFonts w:hint="eastAsia" w:ascii="宋体" w:hAnsi="宋体" w:cs="宋体"/>
                <w:b/>
                <w:bCs/>
              </w:rPr>
              <w:t>时00分</w:t>
            </w:r>
            <w:r>
              <w:rPr>
                <w:rFonts w:hint="eastAsia" w:ascii="宋体" w:hAnsi="宋体" w:cs="宋体"/>
              </w:rPr>
              <w:t xml:space="preserve">  </w:t>
            </w:r>
          </w:p>
          <w:p>
            <w:pPr>
              <w:spacing w:line="440" w:lineRule="exact"/>
              <w:jc w:val="left"/>
              <w:rPr>
                <w:rFonts w:ascii="宋体" w:hAnsi="宋体" w:cs="宋体"/>
                <w:u w:val="single"/>
              </w:rPr>
            </w:pPr>
            <w:r>
              <w:rPr>
                <w:rFonts w:hint="eastAsia" w:ascii="宋体" w:hAnsi="宋体" w:cs="宋体"/>
                <w:kern w:val="0"/>
              </w:rPr>
              <w:t>开标地点：滁州市</w:t>
            </w:r>
            <w:r>
              <w:rPr>
                <w:rFonts w:hint="eastAsia" w:ascii="宋体" w:hAnsi="宋体" w:cs="宋体"/>
                <w:kern w:val="0"/>
                <w:lang w:val="en-US" w:eastAsia="zh-CN"/>
              </w:rPr>
              <w:t>醉翁路与中都大道交口城投</w:t>
            </w:r>
            <w:r>
              <w:rPr>
                <w:rFonts w:hint="eastAsia" w:ascii="宋体" w:hAnsi="宋体" w:cs="宋体"/>
                <w:kern w:val="0"/>
              </w:rPr>
              <w:t>大厦1</w:t>
            </w:r>
            <w:r>
              <w:rPr>
                <w:rFonts w:hint="eastAsia" w:ascii="宋体" w:hAnsi="宋体" w:cs="宋体"/>
                <w:kern w:val="0"/>
                <w:lang w:val="en-US" w:eastAsia="zh-CN"/>
              </w:rPr>
              <w:t>3</w:t>
            </w:r>
            <w:r>
              <w:rPr>
                <w:rFonts w:hint="eastAsia" w:ascii="宋体" w:hAnsi="宋体" w:cs="宋体"/>
                <w:kern w:val="0"/>
              </w:rPr>
              <w:t>楼</w:t>
            </w:r>
            <w:r>
              <w:rPr>
                <w:rFonts w:hint="eastAsia" w:ascii="宋体" w:hAnsi="宋体" w:cs="宋体"/>
                <w:kern w:val="0"/>
                <w:lang w:val="en-US" w:eastAsia="zh-CN"/>
              </w:rPr>
              <w:t>1310</w:t>
            </w:r>
            <w:r>
              <w:rPr>
                <w:rFonts w:hint="eastAsia" w:ascii="宋体" w:hAnsi="宋体" w:cs="宋体"/>
                <w:kern w:val="0"/>
              </w:rPr>
              <w:t>会议室</w:t>
            </w:r>
          </w:p>
        </w:tc>
      </w:tr>
      <w:tr>
        <w:tblPrEx>
          <w:tblCellMar>
            <w:top w:w="0" w:type="dxa"/>
            <w:left w:w="0" w:type="dxa"/>
            <w:bottom w:w="0" w:type="dxa"/>
            <w:right w:w="0" w:type="dxa"/>
          </w:tblCellMar>
        </w:tblPrEx>
        <w:trPr>
          <w:trHeight w:val="786" w:hRule="atLeast"/>
          <w:jc w:val="center"/>
        </w:trPr>
        <w:tc>
          <w:tcPr>
            <w:tcW w:w="831" w:type="dxa"/>
            <w:tcBorders>
              <w:top w:val="single" w:color="auto" w:sz="8" w:space="0"/>
              <w:left w:val="single" w:color="auto" w:sz="8" w:space="0"/>
              <w:bottom w:val="single" w:color="auto" w:sz="8" w:space="0"/>
              <w:right w:val="single" w:color="auto" w:sz="8" w:space="0"/>
            </w:tcBorders>
            <w:vAlign w:val="center"/>
          </w:tcPr>
          <w:p>
            <w:pPr>
              <w:spacing w:line="440" w:lineRule="exact"/>
              <w:jc w:val="center"/>
              <w:rPr>
                <w:rFonts w:hint="default" w:ascii="宋体" w:hAnsi="宋体" w:eastAsia="宋体" w:cs="宋体"/>
                <w:kern w:val="0"/>
                <w:lang w:val="en-US" w:eastAsia="zh-CN"/>
              </w:rPr>
            </w:pPr>
            <w:r>
              <w:rPr>
                <w:rFonts w:hint="eastAsia" w:ascii="宋体" w:hAnsi="宋体" w:cs="宋体"/>
                <w:kern w:val="0"/>
                <w:lang w:val="en-US" w:eastAsia="zh-CN"/>
              </w:rPr>
              <w:t>13</w:t>
            </w:r>
          </w:p>
        </w:tc>
        <w:tc>
          <w:tcPr>
            <w:tcW w:w="1881" w:type="dxa"/>
            <w:tcBorders>
              <w:top w:val="single" w:color="auto" w:sz="8" w:space="0"/>
              <w:left w:val="single" w:color="auto" w:sz="4" w:space="0"/>
              <w:bottom w:val="single" w:color="auto" w:sz="8" w:space="0"/>
              <w:right w:val="single" w:color="auto" w:sz="4" w:space="0"/>
            </w:tcBorders>
            <w:vAlign w:val="center"/>
          </w:tcPr>
          <w:p>
            <w:pPr>
              <w:spacing w:line="440" w:lineRule="exact"/>
              <w:jc w:val="center"/>
              <w:rPr>
                <w:rFonts w:hint="eastAsia" w:ascii="宋体" w:hAnsi="宋体" w:eastAsia="宋体" w:cs="宋体"/>
                <w:kern w:val="0"/>
                <w:lang w:val="en-US" w:eastAsia="zh-CN"/>
              </w:rPr>
            </w:pPr>
            <w:r>
              <w:rPr>
                <w:rFonts w:hint="eastAsia" w:ascii="宋体" w:hAnsi="宋体" w:cs="宋体"/>
                <w:kern w:val="0"/>
                <w:lang w:val="en-US" w:eastAsia="zh-CN"/>
              </w:rPr>
              <w:t>开标顺序</w:t>
            </w:r>
          </w:p>
        </w:tc>
        <w:tc>
          <w:tcPr>
            <w:tcW w:w="7255" w:type="dxa"/>
            <w:tcBorders>
              <w:top w:val="single" w:color="auto" w:sz="8" w:space="0"/>
              <w:left w:val="single" w:color="auto" w:sz="4" w:space="0"/>
              <w:bottom w:val="single" w:color="auto" w:sz="8" w:space="0"/>
              <w:right w:val="single" w:color="auto" w:sz="8" w:space="0"/>
            </w:tcBorders>
            <w:vAlign w:val="center"/>
          </w:tcPr>
          <w:p>
            <w:pPr>
              <w:spacing w:line="440" w:lineRule="exact"/>
              <w:jc w:val="left"/>
              <w:rPr>
                <w:rFonts w:hint="eastAsia" w:ascii="宋体" w:hAnsi="宋体" w:cs="宋体"/>
                <w:kern w:val="0"/>
              </w:rPr>
            </w:pPr>
            <w:r>
              <w:rPr>
                <w:rFonts w:hint="eastAsia" w:ascii="宋体" w:hAnsi="宋体" w:eastAsia="宋体" w:cs="宋体"/>
                <w:color w:val="auto"/>
                <w:sz w:val="21"/>
                <w:szCs w:val="21"/>
                <w:highlight w:val="none"/>
                <w:lang w:val="en-US" w:eastAsia="zh-CN"/>
              </w:rPr>
              <w:t>先资格审查，后商务标评审</w:t>
            </w:r>
          </w:p>
        </w:tc>
      </w:tr>
      <w:tr>
        <w:tblPrEx>
          <w:tblCellMar>
            <w:top w:w="0" w:type="dxa"/>
            <w:left w:w="0" w:type="dxa"/>
            <w:bottom w:w="0" w:type="dxa"/>
            <w:right w:w="0" w:type="dxa"/>
          </w:tblCellMar>
        </w:tblPrEx>
        <w:trPr>
          <w:trHeight w:val="786" w:hRule="atLeast"/>
          <w:jc w:val="center"/>
        </w:trPr>
        <w:tc>
          <w:tcPr>
            <w:tcW w:w="831" w:type="dxa"/>
            <w:tcBorders>
              <w:top w:val="single" w:color="auto" w:sz="8" w:space="0"/>
              <w:left w:val="single" w:color="auto" w:sz="8" w:space="0"/>
              <w:bottom w:val="single" w:color="auto" w:sz="8" w:space="0"/>
              <w:right w:val="single" w:color="auto" w:sz="8" w:space="0"/>
            </w:tcBorders>
            <w:vAlign w:val="center"/>
          </w:tcPr>
          <w:p>
            <w:pPr>
              <w:keepNext w:val="0"/>
              <w:keepLines w:val="0"/>
              <w:pageBreakBefore w:val="0"/>
              <w:kinsoku/>
              <w:wordWrap/>
              <w:overflowPunct/>
              <w:autoSpaceDE/>
              <w:autoSpaceDN/>
              <w:bidi w:val="0"/>
              <w:adjustRightInd w:val="0"/>
              <w:snapToGrid w:val="0"/>
              <w:spacing w:line="500" w:lineRule="exact"/>
              <w:jc w:val="center"/>
              <w:textAlignment w:val="auto"/>
              <w:rPr>
                <w:rFonts w:hint="default" w:ascii="宋体" w:hAnsi="宋体" w:eastAsia="宋体" w:cs="宋体"/>
                <w:color w:val="auto"/>
                <w:kern w:val="2"/>
                <w:sz w:val="21"/>
                <w:szCs w:val="21"/>
                <w:highlight w:val="none"/>
                <w:lang w:val="en-US" w:eastAsia="zh-CN" w:bidi="ar-SA"/>
              </w:rPr>
            </w:pPr>
            <w:r>
              <w:rPr>
                <w:rFonts w:hint="eastAsia" w:ascii="宋体" w:hAnsi="宋体" w:cs="宋体"/>
                <w:color w:val="auto"/>
                <w:kern w:val="2"/>
                <w:sz w:val="21"/>
                <w:szCs w:val="21"/>
                <w:highlight w:val="none"/>
                <w:lang w:val="en-US" w:eastAsia="zh-CN" w:bidi="ar-SA"/>
              </w:rPr>
              <w:t xml:space="preserve">14 </w:t>
            </w:r>
          </w:p>
        </w:tc>
        <w:tc>
          <w:tcPr>
            <w:tcW w:w="1881" w:type="dxa"/>
            <w:tcBorders>
              <w:top w:val="single" w:color="auto" w:sz="8" w:space="0"/>
              <w:left w:val="single" w:color="auto" w:sz="4" w:space="0"/>
              <w:bottom w:val="single" w:color="auto" w:sz="8" w:space="0"/>
              <w:right w:val="single" w:color="auto" w:sz="4" w:space="0"/>
            </w:tcBorders>
            <w:vAlign w:val="center"/>
          </w:tcPr>
          <w:p>
            <w:pPr>
              <w:keepNext w:val="0"/>
              <w:keepLines w:val="0"/>
              <w:pageBreakBefore w:val="0"/>
              <w:kinsoku/>
              <w:wordWrap/>
              <w:overflowPunct/>
              <w:autoSpaceDE/>
              <w:autoSpaceDN/>
              <w:bidi w:val="0"/>
              <w:adjustRightInd w:val="0"/>
              <w:snapToGrid w:val="0"/>
              <w:spacing w:line="500" w:lineRule="exact"/>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 w:val="21"/>
                <w:szCs w:val="21"/>
                <w:highlight w:val="none"/>
              </w:rPr>
              <w:t>评标委员会的组建</w:t>
            </w:r>
          </w:p>
        </w:tc>
        <w:tc>
          <w:tcPr>
            <w:tcW w:w="7255" w:type="dxa"/>
            <w:tcBorders>
              <w:top w:val="single" w:color="auto" w:sz="8" w:space="0"/>
              <w:left w:val="single" w:color="auto" w:sz="4" w:space="0"/>
              <w:bottom w:val="single" w:color="auto" w:sz="8" w:space="0"/>
              <w:right w:val="single" w:color="auto" w:sz="8" w:space="0"/>
            </w:tcBorders>
            <w:vAlign w:val="center"/>
          </w:tcPr>
          <w:p>
            <w:pPr>
              <w:keepNext w:val="0"/>
              <w:keepLines w:val="0"/>
              <w:pageBreakBefore w:val="0"/>
              <w:kinsoku/>
              <w:wordWrap/>
              <w:overflowPunct/>
              <w:autoSpaceDE/>
              <w:autoSpaceDN/>
              <w:bidi w:val="0"/>
              <w:adjustRightInd w:val="0"/>
              <w:snapToGrid w:val="0"/>
              <w:spacing w:line="500" w:lineRule="exact"/>
              <w:textAlignment w:val="auto"/>
              <w:rPr>
                <w:rFonts w:hint="default" w:ascii="宋体" w:hAnsi="宋体" w:eastAsia="宋体" w:cs="宋体"/>
                <w:color w:val="auto"/>
                <w:kern w:val="2"/>
                <w:sz w:val="21"/>
                <w:szCs w:val="21"/>
                <w:highlight w:val="none"/>
                <w:lang w:val="en-US" w:eastAsia="zh-CN" w:bidi="ar-SA"/>
              </w:rPr>
            </w:pPr>
            <w:r>
              <w:rPr>
                <w:rFonts w:hint="eastAsia" w:ascii="宋体" w:hAnsi="宋体" w:eastAsia="宋体" w:cs="宋体"/>
                <w:color w:val="auto"/>
                <w:sz w:val="21"/>
                <w:szCs w:val="21"/>
                <w:highlight w:val="none"/>
              </w:rPr>
              <w:t>评标委员会构成：</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u w:val="single"/>
                <w:lang w:val="en-US" w:eastAsia="zh-CN"/>
              </w:rPr>
              <w:t>招标人组建</w:t>
            </w:r>
            <w:r>
              <w:rPr>
                <w:rFonts w:hint="eastAsia" w:ascii="宋体" w:hAnsi="宋体" w:cs="宋体"/>
                <w:color w:val="auto"/>
                <w:sz w:val="21"/>
                <w:szCs w:val="21"/>
                <w:highlight w:val="none"/>
                <w:u w:val="single"/>
                <w:lang w:val="en-US" w:eastAsia="zh-CN"/>
              </w:rPr>
              <w:t xml:space="preserve"> </w:t>
            </w:r>
          </w:p>
        </w:tc>
      </w:tr>
      <w:tr>
        <w:tblPrEx>
          <w:tblCellMar>
            <w:top w:w="0" w:type="dxa"/>
            <w:left w:w="0" w:type="dxa"/>
            <w:bottom w:w="0" w:type="dxa"/>
            <w:right w:w="0" w:type="dxa"/>
          </w:tblCellMar>
        </w:tblPrEx>
        <w:trPr>
          <w:trHeight w:val="3115" w:hRule="atLeast"/>
          <w:jc w:val="center"/>
        </w:trPr>
        <w:tc>
          <w:tcPr>
            <w:tcW w:w="831" w:type="dxa"/>
            <w:tcBorders>
              <w:top w:val="single" w:color="auto" w:sz="8" w:space="0"/>
              <w:left w:val="single" w:color="auto" w:sz="8" w:space="0"/>
              <w:bottom w:val="single" w:color="auto" w:sz="8" w:space="0"/>
              <w:right w:val="single" w:color="auto" w:sz="8" w:space="0"/>
            </w:tcBorders>
            <w:vAlign w:val="center"/>
          </w:tcPr>
          <w:p>
            <w:pPr>
              <w:spacing w:line="440" w:lineRule="exact"/>
              <w:jc w:val="center"/>
              <w:rPr>
                <w:rFonts w:hint="default" w:ascii="宋体" w:hAnsi="宋体" w:eastAsia="宋体" w:cs="宋体"/>
                <w:kern w:val="0"/>
                <w:sz w:val="21"/>
                <w:szCs w:val="21"/>
                <w:lang w:val="en-US" w:eastAsia="zh-CN" w:bidi="ar-SA"/>
              </w:rPr>
            </w:pPr>
            <w:r>
              <w:rPr>
                <w:rFonts w:hint="eastAsia" w:ascii="宋体" w:hAnsi="宋体" w:cs="宋体"/>
                <w:kern w:val="0"/>
                <w:lang w:val="en-US" w:eastAsia="zh-CN"/>
              </w:rPr>
              <w:t>15</w:t>
            </w:r>
          </w:p>
        </w:tc>
        <w:tc>
          <w:tcPr>
            <w:tcW w:w="1881" w:type="dxa"/>
            <w:tcBorders>
              <w:top w:val="single" w:color="auto" w:sz="8" w:space="0"/>
              <w:left w:val="single" w:color="auto" w:sz="4" w:space="0"/>
              <w:bottom w:val="single" w:color="auto" w:sz="8" w:space="0"/>
              <w:right w:val="single" w:color="auto" w:sz="4" w:space="0"/>
            </w:tcBorders>
            <w:vAlign w:val="center"/>
          </w:tcPr>
          <w:p>
            <w:pPr>
              <w:numPr>
                <w:ilvl w:val="0"/>
                <w:numId w:val="0"/>
              </w:numPr>
              <w:spacing w:line="300" w:lineRule="exact"/>
              <w:ind w:left="0" w:leftChars="0" w:firstLine="0" w:firstLineChars="0"/>
              <w:jc w:val="center"/>
              <w:rPr>
                <w:rFonts w:hint="eastAsia" w:ascii="Times New Roman" w:hAnsi="Times New Roman" w:eastAsia="宋体" w:cs="Times New Roman"/>
                <w:kern w:val="2"/>
                <w:sz w:val="21"/>
                <w:szCs w:val="21"/>
                <w:lang w:val="en-US" w:eastAsia="zh-CN" w:bidi="ar-SA"/>
              </w:rPr>
            </w:pPr>
            <w:r>
              <w:rPr>
                <w:rFonts w:hint="eastAsia"/>
                <w:lang w:val="en-US" w:eastAsia="zh-CN"/>
              </w:rPr>
              <w:t>评标办法</w:t>
            </w:r>
          </w:p>
        </w:tc>
        <w:tc>
          <w:tcPr>
            <w:tcW w:w="7255" w:type="dxa"/>
            <w:tcBorders>
              <w:top w:val="single" w:color="auto" w:sz="8" w:space="0"/>
              <w:left w:val="single" w:color="auto" w:sz="4" w:space="0"/>
              <w:bottom w:val="single" w:color="auto" w:sz="8" w:space="0"/>
              <w:right w:val="single" w:color="auto" w:sz="8" w:space="0"/>
            </w:tcBorders>
            <w:vAlign w:val="center"/>
          </w:tcPr>
          <w:p>
            <w:pPr>
              <w:pageBreakBefore w:val="0"/>
              <w:widowControl/>
              <w:kinsoku/>
              <w:wordWrap/>
              <w:overflowPunct/>
              <w:topLinePunct w:val="0"/>
              <w:autoSpaceDE/>
              <w:autoSpaceDN/>
              <w:bidi w:val="0"/>
              <w:spacing w:line="500" w:lineRule="exact"/>
              <w:jc w:val="left"/>
              <w:textAlignment w:val="auto"/>
              <w:rPr>
                <w:rFonts w:hint="eastAsia" w:ascii="Times New Roman" w:hAnsi="Times New Roman" w:eastAsia="宋体" w:cs="Times New Roman"/>
                <w:b/>
                <w:bCs/>
                <w:kern w:val="2"/>
                <w:sz w:val="21"/>
                <w:szCs w:val="21"/>
                <w:lang w:val="en-US" w:eastAsia="zh-CN" w:bidi="ar-SA"/>
              </w:rPr>
            </w:pPr>
            <w:r>
              <w:rPr>
                <w:rFonts w:hint="eastAsia"/>
                <w:lang w:val="en-US" w:eastAsia="zh-CN"/>
              </w:rPr>
              <w:t>经评审最低评标价法，由发包人组织自行开标。</w:t>
            </w:r>
            <w:r>
              <w:rPr>
                <w:rFonts w:hint="eastAsia" w:ascii="宋体" w:hAnsi="宋体" w:eastAsia="宋体" w:cs="宋体"/>
                <w:b/>
                <w:bCs/>
                <w:color w:val="auto"/>
                <w:szCs w:val="21"/>
                <w:highlight w:val="none"/>
              </w:rPr>
              <w:t>评标委员最终按</w:t>
            </w:r>
            <w:r>
              <w:rPr>
                <w:rFonts w:hint="eastAsia" w:ascii="宋体" w:hAnsi="宋体" w:eastAsia="宋体" w:cs="宋体"/>
                <w:b/>
                <w:bCs/>
                <w:color w:val="auto"/>
                <w:szCs w:val="21"/>
                <w:highlight w:val="none"/>
                <w:lang w:val="en-US" w:eastAsia="zh-CN"/>
              </w:rPr>
              <w:t>有效</w:t>
            </w:r>
            <w:r>
              <w:rPr>
                <w:rFonts w:hint="eastAsia" w:ascii="宋体" w:hAnsi="宋体" w:eastAsia="宋体" w:cs="宋体"/>
                <w:b/>
                <w:bCs/>
                <w:color w:val="auto"/>
                <w:szCs w:val="21"/>
                <w:highlight w:val="none"/>
              </w:rPr>
              <w:t>投标报价扣除可抵扣的进项税后的金额为最终评标价格</w:t>
            </w:r>
            <w:r>
              <w:rPr>
                <w:rFonts w:hint="eastAsia" w:ascii="宋体" w:hAnsi="宋体" w:eastAsia="宋体" w:cs="宋体"/>
                <w:b/>
                <w:bCs/>
                <w:color w:val="auto"/>
                <w:szCs w:val="21"/>
                <w:highlight w:val="none"/>
                <w:lang w:eastAsia="zh-CN"/>
              </w:rPr>
              <w:t>，</w:t>
            </w:r>
            <w:r>
              <w:rPr>
                <w:rFonts w:hint="eastAsia" w:ascii="宋体" w:hAnsi="宋体" w:eastAsia="宋体" w:cs="宋体"/>
                <w:b/>
                <w:bCs/>
                <w:color w:val="auto"/>
                <w:szCs w:val="21"/>
                <w:highlight w:val="none"/>
                <w:lang w:val="en-US" w:eastAsia="zh-CN"/>
              </w:rPr>
              <w:t>按最终评标价格最低的原则</w:t>
            </w:r>
            <w:r>
              <w:rPr>
                <w:rFonts w:hint="eastAsia" w:ascii="宋体" w:hAnsi="宋体" w:eastAsia="宋体" w:cs="宋体"/>
                <w:b/>
                <w:bCs/>
                <w:color w:val="auto"/>
                <w:szCs w:val="21"/>
                <w:highlight w:val="none"/>
                <w:lang w:eastAsia="zh-CN"/>
              </w:rPr>
              <w:t>，</w:t>
            </w:r>
            <w:r>
              <w:rPr>
                <w:rFonts w:hint="eastAsia" w:ascii="宋体" w:hAnsi="宋体" w:eastAsia="宋体" w:cs="宋体"/>
                <w:b/>
                <w:bCs/>
                <w:color w:val="auto"/>
                <w:szCs w:val="21"/>
                <w:highlight w:val="none"/>
              </w:rPr>
              <w:t>推荐有效</w:t>
            </w:r>
            <w:r>
              <w:rPr>
                <w:rFonts w:hint="eastAsia" w:ascii="宋体" w:hAnsi="宋体" w:eastAsia="宋体" w:cs="宋体"/>
                <w:b/>
                <w:bCs/>
                <w:color w:val="auto"/>
                <w:szCs w:val="21"/>
                <w:highlight w:val="none"/>
                <w:lang w:val="en-US" w:eastAsia="zh-CN"/>
              </w:rPr>
              <w:t>最终评标价</w:t>
            </w:r>
            <w:r>
              <w:rPr>
                <w:rFonts w:hint="eastAsia" w:ascii="宋体" w:hAnsi="宋体" w:eastAsia="宋体" w:cs="宋体"/>
                <w:b/>
                <w:bCs/>
                <w:color w:val="auto"/>
                <w:szCs w:val="21"/>
                <w:highlight w:val="none"/>
              </w:rPr>
              <w:t>最低的为第一中标候选人，次低的为第二中标候选人，依次类推，推荐3名中标候选人，并标明排序，但投标报价低于其成本的除外。</w:t>
            </w:r>
            <w:r>
              <w:rPr>
                <w:rFonts w:hint="eastAsia" w:ascii="宋体" w:hAnsi="宋体" w:eastAsia="宋体" w:cs="宋体"/>
                <w:b/>
                <w:bCs/>
                <w:color w:val="auto"/>
                <w:szCs w:val="21"/>
                <w:highlight w:val="none"/>
                <w:lang w:val="en-US" w:eastAsia="zh-CN"/>
              </w:rPr>
              <w:t>最终评标价格最低</w:t>
            </w:r>
            <w:r>
              <w:rPr>
                <w:rFonts w:hint="eastAsia" w:ascii="宋体" w:hAnsi="宋体" w:eastAsia="宋体" w:cs="宋体"/>
                <w:b/>
                <w:bCs/>
                <w:color w:val="auto"/>
                <w:szCs w:val="21"/>
                <w:highlight w:val="none"/>
              </w:rPr>
              <w:t>的有效投标人有两名或两名以上相同时，由评标委员会主任委员或招标人抽签确定第一中标候选人。</w:t>
            </w:r>
          </w:p>
        </w:tc>
      </w:tr>
      <w:tr>
        <w:tblPrEx>
          <w:tblCellMar>
            <w:top w:w="0" w:type="dxa"/>
            <w:left w:w="0" w:type="dxa"/>
            <w:bottom w:w="0" w:type="dxa"/>
            <w:right w:w="0" w:type="dxa"/>
          </w:tblCellMar>
        </w:tblPrEx>
        <w:trPr>
          <w:trHeight w:val="786" w:hRule="atLeast"/>
          <w:jc w:val="center"/>
        </w:trPr>
        <w:tc>
          <w:tcPr>
            <w:tcW w:w="831" w:type="dxa"/>
            <w:tcBorders>
              <w:top w:val="single" w:color="auto" w:sz="8" w:space="0"/>
              <w:left w:val="single" w:color="auto" w:sz="8" w:space="0"/>
              <w:bottom w:val="single" w:color="auto" w:sz="8" w:space="0"/>
              <w:right w:val="single" w:color="auto" w:sz="8" w:space="0"/>
            </w:tcBorders>
            <w:vAlign w:val="center"/>
          </w:tcPr>
          <w:p>
            <w:pPr>
              <w:keepNext w:val="0"/>
              <w:keepLines w:val="0"/>
              <w:pageBreakBefore w:val="0"/>
              <w:kinsoku/>
              <w:wordWrap/>
              <w:overflowPunct/>
              <w:autoSpaceDE/>
              <w:autoSpaceDN/>
              <w:bidi w:val="0"/>
              <w:adjustRightInd w:val="0"/>
              <w:snapToGrid w:val="0"/>
              <w:spacing w:line="500" w:lineRule="exact"/>
              <w:jc w:val="center"/>
              <w:textAlignment w:val="auto"/>
              <w:rPr>
                <w:rFonts w:hint="default" w:ascii="宋体" w:hAnsi="宋体" w:eastAsia="宋体" w:cs="宋体"/>
                <w:color w:val="auto"/>
                <w:kern w:val="2"/>
                <w:sz w:val="21"/>
                <w:szCs w:val="21"/>
                <w:highlight w:val="none"/>
                <w:lang w:val="en-US" w:eastAsia="zh-CN" w:bidi="ar-SA"/>
              </w:rPr>
            </w:pPr>
            <w:r>
              <w:rPr>
                <w:rFonts w:hint="eastAsia" w:ascii="宋体" w:hAnsi="宋体" w:cs="宋体"/>
                <w:color w:val="auto"/>
                <w:kern w:val="2"/>
                <w:sz w:val="21"/>
                <w:szCs w:val="21"/>
                <w:highlight w:val="none"/>
                <w:lang w:val="en-US" w:eastAsia="zh-CN" w:bidi="ar-SA"/>
              </w:rPr>
              <w:t>16</w:t>
            </w:r>
          </w:p>
        </w:tc>
        <w:tc>
          <w:tcPr>
            <w:tcW w:w="1881" w:type="dxa"/>
            <w:tcBorders>
              <w:top w:val="single" w:color="auto" w:sz="8" w:space="0"/>
              <w:left w:val="single" w:color="auto" w:sz="4" w:space="0"/>
              <w:bottom w:val="single" w:color="auto" w:sz="8" w:space="0"/>
              <w:right w:val="single" w:color="auto" w:sz="4" w:space="0"/>
            </w:tcBorders>
            <w:vAlign w:val="center"/>
          </w:tcPr>
          <w:p>
            <w:pPr>
              <w:keepNext w:val="0"/>
              <w:keepLines w:val="0"/>
              <w:pageBreakBefore w:val="0"/>
              <w:kinsoku/>
              <w:wordWrap/>
              <w:overflowPunct/>
              <w:autoSpaceDE/>
              <w:autoSpaceDN/>
              <w:bidi w:val="0"/>
              <w:adjustRightInd w:val="0"/>
              <w:snapToGrid w:val="0"/>
              <w:spacing w:line="500" w:lineRule="exact"/>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 w:val="21"/>
                <w:szCs w:val="21"/>
                <w:highlight w:val="none"/>
              </w:rPr>
              <w:t>是否授权评标委员会确定中标候选人</w:t>
            </w:r>
          </w:p>
        </w:tc>
        <w:tc>
          <w:tcPr>
            <w:tcW w:w="7255" w:type="dxa"/>
            <w:tcBorders>
              <w:top w:val="single" w:color="auto" w:sz="8" w:space="0"/>
              <w:left w:val="single" w:color="auto" w:sz="4" w:space="0"/>
              <w:bottom w:val="single" w:color="auto" w:sz="8" w:space="0"/>
              <w:right w:val="single" w:color="auto" w:sz="8" w:space="0"/>
            </w:tcBorders>
            <w:vAlign w:val="center"/>
          </w:tcPr>
          <w:p>
            <w:pPr>
              <w:keepNext w:val="0"/>
              <w:keepLines w:val="0"/>
              <w:pageBreakBefore w:val="0"/>
              <w:kinsoku/>
              <w:wordWrap/>
              <w:overflowPunct/>
              <w:autoSpaceDE/>
              <w:autoSpaceDN/>
              <w:bidi w:val="0"/>
              <w:adjustRightInd w:val="0"/>
              <w:snapToGrid w:val="0"/>
              <w:spacing w:line="500" w:lineRule="exac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 w:val="21"/>
                <w:szCs w:val="21"/>
                <w:highlight w:val="none"/>
              </w:rPr>
              <w:t>是，推荐的中标候选人数：</w:t>
            </w:r>
            <w:r>
              <w:rPr>
                <w:rFonts w:hint="eastAsia" w:ascii="宋体" w:hAnsi="宋体" w:eastAsia="宋体" w:cs="宋体"/>
                <w:color w:val="auto"/>
                <w:sz w:val="21"/>
                <w:szCs w:val="21"/>
                <w:highlight w:val="none"/>
                <w:lang w:val="en-US" w:eastAsia="zh-CN"/>
              </w:rPr>
              <w:t>3</w:t>
            </w:r>
            <w:r>
              <w:rPr>
                <w:rFonts w:hint="eastAsia" w:ascii="宋体" w:hAnsi="宋体" w:eastAsia="宋体" w:cs="宋体"/>
                <w:color w:val="auto"/>
                <w:sz w:val="21"/>
                <w:szCs w:val="21"/>
                <w:highlight w:val="none"/>
              </w:rPr>
              <w:t>名，并标明排序。</w:t>
            </w:r>
          </w:p>
        </w:tc>
      </w:tr>
      <w:tr>
        <w:tblPrEx>
          <w:tblCellMar>
            <w:top w:w="0" w:type="dxa"/>
            <w:left w:w="0" w:type="dxa"/>
            <w:bottom w:w="0" w:type="dxa"/>
            <w:right w:w="0" w:type="dxa"/>
          </w:tblCellMar>
        </w:tblPrEx>
        <w:trPr>
          <w:trHeight w:val="1645" w:hRule="atLeast"/>
          <w:jc w:val="center"/>
        </w:trPr>
        <w:tc>
          <w:tcPr>
            <w:tcW w:w="831" w:type="dxa"/>
            <w:tcBorders>
              <w:top w:val="single" w:color="auto" w:sz="8" w:space="0"/>
              <w:left w:val="single" w:color="auto" w:sz="8" w:space="0"/>
              <w:bottom w:val="single" w:color="auto" w:sz="8" w:space="0"/>
              <w:right w:val="single" w:color="auto" w:sz="8" w:space="0"/>
            </w:tcBorders>
            <w:vAlign w:val="center"/>
          </w:tcPr>
          <w:p>
            <w:pPr>
              <w:keepNext w:val="0"/>
              <w:keepLines w:val="0"/>
              <w:pageBreakBefore w:val="0"/>
              <w:kinsoku/>
              <w:wordWrap/>
              <w:overflowPunct/>
              <w:autoSpaceDE/>
              <w:autoSpaceDN/>
              <w:bidi w:val="0"/>
              <w:adjustRightInd w:val="0"/>
              <w:snapToGrid w:val="0"/>
              <w:spacing w:line="500" w:lineRule="exact"/>
              <w:jc w:val="center"/>
              <w:textAlignment w:val="auto"/>
              <w:rPr>
                <w:rFonts w:hint="default" w:ascii="宋体" w:hAnsi="宋体" w:eastAsia="宋体" w:cs="宋体"/>
                <w:color w:val="auto"/>
                <w:kern w:val="2"/>
                <w:sz w:val="21"/>
                <w:szCs w:val="21"/>
                <w:highlight w:val="none"/>
                <w:lang w:val="en-US" w:eastAsia="zh-CN" w:bidi="ar-SA"/>
              </w:rPr>
            </w:pPr>
            <w:r>
              <w:rPr>
                <w:rFonts w:hint="eastAsia" w:ascii="宋体" w:hAnsi="宋体" w:cs="宋体"/>
                <w:color w:val="auto"/>
                <w:kern w:val="2"/>
                <w:sz w:val="21"/>
                <w:szCs w:val="21"/>
                <w:highlight w:val="none"/>
                <w:lang w:val="en-US" w:eastAsia="zh-CN" w:bidi="ar-SA"/>
              </w:rPr>
              <w:t>17</w:t>
            </w:r>
          </w:p>
        </w:tc>
        <w:tc>
          <w:tcPr>
            <w:tcW w:w="1881" w:type="dxa"/>
            <w:tcBorders>
              <w:top w:val="single" w:color="auto" w:sz="8" w:space="0"/>
              <w:left w:val="single" w:color="auto" w:sz="4" w:space="0"/>
              <w:bottom w:val="single" w:color="auto" w:sz="8" w:space="0"/>
              <w:right w:val="single" w:color="auto" w:sz="4" w:space="0"/>
            </w:tcBorders>
            <w:vAlign w:val="center"/>
          </w:tcPr>
          <w:p>
            <w:pPr>
              <w:keepNext w:val="0"/>
              <w:keepLines w:val="0"/>
              <w:pageBreakBefore w:val="0"/>
              <w:kinsoku/>
              <w:wordWrap/>
              <w:overflowPunct/>
              <w:autoSpaceDE/>
              <w:autoSpaceDN/>
              <w:bidi w:val="0"/>
              <w:adjustRightInd w:val="0"/>
              <w:snapToGrid w:val="0"/>
              <w:spacing w:line="500" w:lineRule="exact"/>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 w:val="21"/>
                <w:szCs w:val="21"/>
                <w:highlight w:val="none"/>
              </w:rPr>
              <w:t>中标候选人公示媒介</w:t>
            </w:r>
            <w:r>
              <w:rPr>
                <w:rFonts w:hint="eastAsia" w:ascii="宋体" w:hAnsi="宋体" w:eastAsia="宋体" w:cs="宋体"/>
                <w:color w:val="auto"/>
                <w:sz w:val="21"/>
                <w:szCs w:val="21"/>
                <w:highlight w:val="none"/>
                <w:lang w:val="en-US" w:eastAsia="zh-CN"/>
              </w:rPr>
              <w:t>及期限</w:t>
            </w:r>
          </w:p>
        </w:tc>
        <w:tc>
          <w:tcPr>
            <w:tcW w:w="7255" w:type="dxa"/>
            <w:tcBorders>
              <w:top w:val="single" w:color="auto" w:sz="8" w:space="0"/>
              <w:left w:val="single" w:color="auto" w:sz="4" w:space="0"/>
              <w:bottom w:val="single" w:color="auto" w:sz="8" w:space="0"/>
              <w:right w:val="single" w:color="auto" w:sz="8" w:space="0"/>
            </w:tcBorders>
            <w:vAlign w:val="center"/>
          </w:tcPr>
          <w:p>
            <w:pPr>
              <w:keepNext w:val="0"/>
              <w:keepLines w:val="0"/>
              <w:pageBreakBefore w:val="0"/>
              <w:kinsoku/>
              <w:wordWrap/>
              <w:overflowPunct/>
              <w:autoSpaceDE/>
              <w:autoSpaceDN/>
              <w:bidi w:val="0"/>
              <w:adjustRightInd w:val="0"/>
              <w:snapToGrid w:val="0"/>
              <w:spacing w:line="500" w:lineRule="exac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公示媒介：</w:t>
            </w:r>
            <w:r>
              <w:rPr>
                <w:rFonts w:hint="eastAsia" w:ascii="宋体" w:hAnsi="宋体" w:eastAsia="宋体" w:cs="宋体"/>
                <w:color w:val="auto"/>
                <w:sz w:val="21"/>
                <w:szCs w:val="21"/>
                <w:highlight w:val="none"/>
                <w:lang w:val="en-US" w:eastAsia="zh-CN"/>
              </w:rPr>
              <w:t>中国扬子集团官网及滁州市工投公司微信公众号</w:t>
            </w:r>
            <w:r>
              <w:rPr>
                <w:rFonts w:hint="eastAsia" w:ascii="宋体" w:hAnsi="宋体" w:cs="宋体"/>
                <w:color w:val="auto"/>
                <w:sz w:val="21"/>
                <w:szCs w:val="21"/>
                <w:highlight w:val="none"/>
                <w:lang w:val="en-US" w:eastAsia="zh-CN"/>
              </w:rPr>
              <w:t>；</w:t>
            </w:r>
          </w:p>
          <w:p>
            <w:pPr>
              <w:keepNext w:val="0"/>
              <w:keepLines w:val="0"/>
              <w:pageBreakBefore w:val="0"/>
              <w:kinsoku/>
              <w:wordWrap/>
              <w:overflowPunct/>
              <w:autoSpaceDE/>
              <w:autoSpaceDN/>
              <w:bidi w:val="0"/>
              <w:adjustRightInd w:val="0"/>
              <w:snapToGrid w:val="0"/>
              <w:spacing w:line="500" w:lineRule="exact"/>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 w:val="21"/>
                <w:szCs w:val="21"/>
                <w:highlight w:val="none"/>
              </w:rPr>
              <w:t>公示期限：公示发布起3日</w:t>
            </w:r>
            <w:r>
              <w:rPr>
                <w:rFonts w:hint="eastAsia" w:ascii="宋体" w:hAnsi="宋体" w:cs="宋体"/>
                <w:color w:val="auto"/>
                <w:sz w:val="21"/>
                <w:szCs w:val="21"/>
                <w:highlight w:val="none"/>
                <w:lang w:eastAsia="zh-CN"/>
              </w:rPr>
              <w:t>。</w:t>
            </w:r>
          </w:p>
        </w:tc>
      </w:tr>
      <w:tr>
        <w:tblPrEx>
          <w:tblCellMar>
            <w:top w:w="0" w:type="dxa"/>
            <w:left w:w="0" w:type="dxa"/>
            <w:bottom w:w="0" w:type="dxa"/>
            <w:right w:w="0" w:type="dxa"/>
          </w:tblCellMar>
        </w:tblPrEx>
        <w:trPr>
          <w:trHeight w:val="2630" w:hRule="atLeast"/>
          <w:jc w:val="center"/>
        </w:trPr>
        <w:tc>
          <w:tcPr>
            <w:tcW w:w="831" w:type="dxa"/>
            <w:tcBorders>
              <w:top w:val="single" w:color="auto" w:sz="8" w:space="0"/>
              <w:left w:val="single" w:color="auto" w:sz="8" w:space="0"/>
              <w:bottom w:val="single" w:color="auto" w:sz="8" w:space="0"/>
              <w:right w:val="single" w:color="auto" w:sz="8" w:space="0"/>
            </w:tcBorders>
            <w:vAlign w:val="center"/>
          </w:tcPr>
          <w:p>
            <w:pPr>
              <w:spacing w:line="440" w:lineRule="exact"/>
              <w:jc w:val="center"/>
              <w:rPr>
                <w:rFonts w:hint="eastAsia" w:ascii="宋体" w:hAnsi="宋体" w:eastAsia="宋体" w:cs="宋体"/>
                <w:kern w:val="0"/>
                <w:lang w:val="en-US" w:eastAsia="zh-CN"/>
              </w:rPr>
            </w:pPr>
            <w:r>
              <w:rPr>
                <w:rFonts w:hint="eastAsia" w:ascii="宋体" w:hAnsi="宋体" w:cs="宋体"/>
                <w:kern w:val="0"/>
              </w:rPr>
              <w:t>1</w:t>
            </w:r>
            <w:r>
              <w:rPr>
                <w:rFonts w:hint="eastAsia" w:ascii="宋体" w:hAnsi="宋体" w:cs="宋体"/>
                <w:kern w:val="0"/>
                <w:lang w:val="en-US" w:eastAsia="zh-CN"/>
              </w:rPr>
              <w:t>8</w:t>
            </w:r>
          </w:p>
        </w:tc>
        <w:tc>
          <w:tcPr>
            <w:tcW w:w="1881" w:type="dxa"/>
            <w:tcBorders>
              <w:top w:val="single" w:color="auto" w:sz="8" w:space="0"/>
              <w:left w:val="single" w:color="auto" w:sz="4" w:space="0"/>
              <w:bottom w:val="single" w:color="auto" w:sz="8" w:space="0"/>
              <w:right w:val="single" w:color="auto" w:sz="4" w:space="0"/>
            </w:tcBorders>
            <w:vAlign w:val="center"/>
          </w:tcPr>
          <w:p>
            <w:pPr>
              <w:spacing w:line="300" w:lineRule="exact"/>
              <w:jc w:val="center"/>
              <w:rPr>
                <w:rFonts w:ascii="宋体" w:hAnsi="宋体" w:cs="宋体"/>
                <w:kern w:val="0"/>
              </w:rPr>
            </w:pPr>
            <w:r>
              <w:rPr>
                <w:rFonts w:hint="eastAsia" w:ascii="宋体"/>
                <w:color w:val="000000"/>
              </w:rPr>
              <w:t>付款方式、时间、条件</w:t>
            </w:r>
          </w:p>
        </w:tc>
        <w:tc>
          <w:tcPr>
            <w:tcW w:w="7255" w:type="dxa"/>
            <w:tcBorders>
              <w:top w:val="single" w:color="auto" w:sz="8" w:space="0"/>
              <w:left w:val="single" w:color="auto" w:sz="4" w:space="0"/>
              <w:bottom w:val="single" w:color="auto" w:sz="8" w:space="0"/>
              <w:right w:val="single" w:color="auto" w:sz="8" w:space="0"/>
            </w:tcBorders>
            <w:vAlign w:val="center"/>
          </w:tcPr>
          <w:p>
            <w:pPr>
              <w:pageBreakBefore w:val="0"/>
              <w:kinsoku/>
              <w:wordWrap/>
              <w:overflowPunct/>
              <w:topLinePunct w:val="0"/>
              <w:autoSpaceDE/>
              <w:autoSpaceDN/>
              <w:bidi w:val="0"/>
              <w:adjustRightInd w:val="0"/>
              <w:snapToGrid w:val="0"/>
              <w:spacing w:line="500" w:lineRule="exact"/>
              <w:textAlignment w:val="auto"/>
              <w:rPr>
                <w:rFonts w:ascii="宋体" w:hAnsi="宋体" w:cs="宋体"/>
                <w:kern w:val="0"/>
              </w:rPr>
            </w:pPr>
            <w:r>
              <w:rPr>
                <w:rFonts w:hint="eastAsia" w:ascii="宋体" w:hAnsi="宋体" w:cs="宋体"/>
                <w:b/>
                <w:bCs/>
                <w:lang w:val="en-US" w:eastAsia="zh-CN"/>
              </w:rPr>
              <w:t>工程竣工验收合格后支付至已完成合格工程量价款的85%；竣工结算完成审计且经审核或复核后付至结算总造价的98%，剩余2%作为质量保证金，缺陷责任期（自竣工验收合格之日满两年）满后一次性付清（无息）。</w:t>
            </w:r>
            <w:r>
              <w:rPr>
                <w:rFonts w:hint="eastAsia" w:ascii="宋体" w:hAnsi="宋体" w:eastAsia="宋体" w:cs="宋体"/>
                <w:b/>
                <w:bCs/>
                <w:color w:val="auto"/>
                <w:sz w:val="21"/>
                <w:szCs w:val="21"/>
                <w:highlight w:val="none"/>
                <w:u w:val="single"/>
                <w:lang w:val="en-US" w:eastAsia="zh-CN"/>
              </w:rPr>
              <w:t>（质量保证金支持保函（银行保函、担保机构担保、保证保险）使用。采用保函的不再从工程进度款中扣留质量保证金，保函有效期须与工程缺陷责任期截止时间保持一致。）</w:t>
            </w:r>
          </w:p>
        </w:tc>
      </w:tr>
      <w:tr>
        <w:tblPrEx>
          <w:tblCellMar>
            <w:top w:w="0" w:type="dxa"/>
            <w:left w:w="0" w:type="dxa"/>
            <w:bottom w:w="0" w:type="dxa"/>
            <w:right w:w="0" w:type="dxa"/>
          </w:tblCellMar>
        </w:tblPrEx>
        <w:trPr>
          <w:trHeight w:val="786" w:hRule="atLeast"/>
          <w:jc w:val="center"/>
        </w:trPr>
        <w:tc>
          <w:tcPr>
            <w:tcW w:w="831" w:type="dxa"/>
            <w:tcBorders>
              <w:top w:val="single" w:color="auto" w:sz="8" w:space="0"/>
              <w:left w:val="single" w:color="auto" w:sz="8" w:space="0"/>
              <w:bottom w:val="single" w:color="auto" w:sz="8" w:space="0"/>
              <w:right w:val="single" w:color="auto" w:sz="8" w:space="0"/>
            </w:tcBorders>
            <w:vAlign w:val="center"/>
          </w:tcPr>
          <w:p>
            <w:pPr>
              <w:spacing w:line="440" w:lineRule="exact"/>
              <w:jc w:val="center"/>
              <w:rPr>
                <w:rFonts w:hint="default" w:ascii="宋体" w:hAnsi="宋体" w:eastAsia="宋体" w:cs="宋体"/>
                <w:kern w:val="0"/>
                <w:lang w:val="en-US" w:eastAsia="zh-CN"/>
              </w:rPr>
            </w:pPr>
            <w:bookmarkStart w:id="41" w:name="_GoBack" w:colFirst="0" w:colLast="0"/>
            <w:r>
              <w:rPr>
                <w:rFonts w:hint="eastAsia" w:ascii="宋体" w:hAnsi="宋体" w:cs="宋体"/>
                <w:kern w:val="0"/>
                <w:lang w:val="en-US" w:eastAsia="zh-CN"/>
              </w:rPr>
              <w:t>19</w:t>
            </w:r>
          </w:p>
        </w:tc>
        <w:tc>
          <w:tcPr>
            <w:tcW w:w="1881" w:type="dxa"/>
            <w:tcBorders>
              <w:top w:val="single" w:color="auto" w:sz="8" w:space="0"/>
              <w:left w:val="single" w:color="auto" w:sz="4" w:space="0"/>
              <w:bottom w:val="single" w:color="auto" w:sz="8" w:space="0"/>
              <w:right w:val="single" w:color="auto" w:sz="4" w:space="0"/>
            </w:tcBorders>
            <w:vAlign w:val="center"/>
          </w:tcPr>
          <w:p>
            <w:pPr>
              <w:spacing w:line="300" w:lineRule="exact"/>
              <w:jc w:val="center"/>
              <w:rPr>
                <w:rFonts w:ascii="宋体" w:hAnsi="宋体" w:cs="宋体"/>
              </w:rPr>
            </w:pPr>
            <w:r>
              <w:rPr>
                <w:rFonts w:hint="eastAsia" w:ascii="宋体" w:hAnsi="宋体" w:cs="宋体"/>
                <w:color w:val="000000"/>
              </w:rPr>
              <w:t>招标文件获取方式和时间</w:t>
            </w:r>
          </w:p>
        </w:tc>
        <w:tc>
          <w:tcPr>
            <w:tcW w:w="7255" w:type="dxa"/>
            <w:tcBorders>
              <w:top w:val="single" w:color="auto" w:sz="8" w:space="0"/>
              <w:left w:val="single" w:color="auto" w:sz="4" w:space="0"/>
              <w:bottom w:val="single" w:color="auto" w:sz="8" w:space="0"/>
              <w:right w:val="single" w:color="auto" w:sz="8" w:space="0"/>
            </w:tcBorders>
            <w:vAlign w:val="center"/>
          </w:tcPr>
          <w:p>
            <w:pPr>
              <w:topLinePunct/>
              <w:spacing w:line="300" w:lineRule="exact"/>
              <w:jc w:val="both"/>
              <w:rPr>
                <w:rFonts w:ascii="宋体" w:hAnsi="宋体" w:cs="宋体"/>
                <w:color w:val="000000"/>
              </w:rPr>
            </w:pPr>
            <w:r>
              <w:rPr>
                <w:rFonts w:hint="eastAsia" w:ascii="宋体" w:hAnsi="宋体" w:cs="宋体"/>
                <w:color w:val="000000"/>
              </w:rPr>
              <w:t>招标文件获取方式：网上或公众号下载；</w:t>
            </w:r>
          </w:p>
          <w:p>
            <w:pPr>
              <w:topLinePunct/>
              <w:spacing w:line="300" w:lineRule="exact"/>
              <w:jc w:val="both"/>
              <w:rPr>
                <w:rFonts w:ascii="宋体" w:hAnsi="宋体" w:cs="宋体"/>
                <w:b/>
                <w:bCs/>
              </w:rPr>
            </w:pPr>
            <w:r>
              <w:rPr>
                <w:rFonts w:hint="eastAsia" w:ascii="宋体" w:hAnsi="宋体" w:cs="宋体"/>
                <w:color w:val="000000"/>
              </w:rPr>
              <w:t>获取时间：招标文件发布至投标截止时间。</w:t>
            </w:r>
          </w:p>
        </w:tc>
      </w:tr>
    </w:tbl>
    <w:p>
      <w:pPr>
        <w:rPr>
          <w:rFonts w:hint="eastAsia"/>
        </w:rPr>
      </w:pPr>
    </w:p>
    <w:p>
      <w:pPr>
        <w:pStyle w:val="2"/>
        <w:rPr>
          <w:rFonts w:hint="eastAsia"/>
        </w:rPr>
      </w:pPr>
    </w:p>
    <w:p>
      <w:pPr>
        <w:rPr>
          <w:rFonts w:hint="eastAsia"/>
        </w:rPr>
      </w:pPr>
    </w:p>
    <w:p>
      <w:pPr>
        <w:pStyle w:val="2"/>
        <w:rPr>
          <w:rFonts w:hint="eastAsia"/>
        </w:rPr>
      </w:pPr>
    </w:p>
    <w:p>
      <w:pPr>
        <w:pStyle w:val="2"/>
      </w:pPr>
    </w:p>
    <w:p/>
    <w:p>
      <w:pPr>
        <w:pStyle w:val="2"/>
      </w:pPr>
    </w:p>
    <w:p/>
    <w:p>
      <w:pPr>
        <w:pStyle w:val="2"/>
      </w:pPr>
    </w:p>
    <w:p/>
    <w:p>
      <w:pPr>
        <w:pStyle w:val="2"/>
      </w:pPr>
    </w:p>
    <w:p/>
    <w:p/>
    <w:p>
      <w:pPr>
        <w:pStyle w:val="6"/>
        <w:spacing w:before="0" w:after="0"/>
        <w:rPr>
          <w:rFonts w:ascii="宋体" w:hAnsi="宋体" w:eastAsia="宋体" w:cs="宋体"/>
          <w:kern w:val="2"/>
          <w:sz w:val="28"/>
          <w:szCs w:val="28"/>
        </w:rPr>
      </w:pPr>
      <w:bookmarkStart w:id="37" w:name="_Toc31238"/>
      <w:bookmarkStart w:id="38" w:name="_Toc20381"/>
      <w:r>
        <w:rPr>
          <w:rFonts w:hint="eastAsia" w:ascii="宋体" w:hAnsi="宋体" w:eastAsia="宋体" w:cs="宋体"/>
          <w:kern w:val="2"/>
          <w:sz w:val="28"/>
          <w:szCs w:val="28"/>
        </w:rPr>
        <w:t>投标文件格式</w:t>
      </w:r>
      <w:bookmarkEnd w:id="37"/>
      <w:bookmarkEnd w:id="38"/>
    </w:p>
    <w:p>
      <w:pPr>
        <w:jc w:val="center"/>
        <w:rPr>
          <w:rFonts w:ascii="宋体" w:hAnsi="宋体" w:cs="宋体"/>
          <w:sz w:val="28"/>
          <w:szCs w:val="28"/>
          <w:u w:val="single"/>
        </w:rPr>
      </w:pPr>
    </w:p>
    <w:p>
      <w:pPr>
        <w:pStyle w:val="2"/>
        <w:ind w:firstLine="560"/>
      </w:pPr>
    </w:p>
    <w:p>
      <w:pPr>
        <w:jc w:val="center"/>
        <w:rPr>
          <w:rFonts w:eastAsia="黑体"/>
          <w:sz w:val="20"/>
          <w:szCs w:val="20"/>
        </w:rPr>
      </w:pPr>
      <w:r>
        <w:rPr>
          <w:rFonts w:eastAsia="黑体"/>
          <w:sz w:val="28"/>
          <w:szCs w:val="28"/>
          <w:u w:val="single"/>
        </w:rPr>
        <w:t xml:space="preserve">                </w:t>
      </w:r>
      <w:r>
        <w:rPr>
          <w:rFonts w:eastAsia="黑体"/>
          <w:sz w:val="28"/>
          <w:szCs w:val="28"/>
        </w:rPr>
        <w:t>（项目名称）</w:t>
      </w:r>
    </w:p>
    <w:p>
      <w:pPr>
        <w:jc w:val="center"/>
        <w:rPr>
          <w:rFonts w:eastAsia="黑体"/>
          <w:sz w:val="20"/>
          <w:szCs w:val="20"/>
        </w:rPr>
      </w:pPr>
    </w:p>
    <w:p>
      <w:pPr>
        <w:rPr>
          <w:rFonts w:eastAsia="黑体"/>
          <w:sz w:val="20"/>
          <w:szCs w:val="20"/>
        </w:rPr>
      </w:pPr>
    </w:p>
    <w:p>
      <w:pPr>
        <w:jc w:val="center"/>
        <w:rPr>
          <w:rFonts w:hint="eastAsia" w:eastAsia="黑体"/>
          <w:sz w:val="44"/>
          <w:szCs w:val="44"/>
          <w:lang w:eastAsia="zh-CN"/>
        </w:rPr>
      </w:pPr>
      <w:r>
        <w:rPr>
          <w:rFonts w:eastAsia="黑体"/>
          <w:sz w:val="44"/>
          <w:szCs w:val="44"/>
        </w:rPr>
        <w:t xml:space="preserve">投  标  文  件  </w:t>
      </w:r>
      <w:r>
        <w:rPr>
          <w:rFonts w:hint="eastAsia" w:eastAsia="黑体"/>
          <w:sz w:val="44"/>
          <w:szCs w:val="44"/>
          <w:lang w:val="en-US" w:eastAsia="zh-CN"/>
        </w:rPr>
        <w:t>一</w:t>
      </w:r>
    </w:p>
    <w:p>
      <w:pPr>
        <w:jc w:val="center"/>
        <w:rPr>
          <w:rFonts w:eastAsia="黑体"/>
          <w:sz w:val="44"/>
          <w:szCs w:val="44"/>
        </w:rPr>
      </w:pPr>
      <w:r>
        <w:rPr>
          <w:rFonts w:eastAsia="黑体"/>
          <w:sz w:val="44"/>
          <w:szCs w:val="44"/>
        </w:rPr>
        <w:t>（</w:t>
      </w:r>
      <w:r>
        <w:rPr>
          <w:rFonts w:hint="eastAsia" w:eastAsia="黑体"/>
          <w:sz w:val="44"/>
          <w:szCs w:val="44"/>
          <w:lang w:val="en-US" w:eastAsia="zh-CN"/>
        </w:rPr>
        <w:t>资信证明</w:t>
      </w:r>
      <w:r>
        <w:rPr>
          <w:rFonts w:eastAsia="黑体"/>
          <w:sz w:val="44"/>
          <w:szCs w:val="44"/>
        </w:rPr>
        <w:t>文件）</w:t>
      </w:r>
    </w:p>
    <w:p>
      <w:pPr>
        <w:rPr>
          <w:rFonts w:eastAsia="黑体"/>
          <w:sz w:val="28"/>
          <w:szCs w:val="28"/>
        </w:rPr>
      </w:pPr>
    </w:p>
    <w:p>
      <w:pPr>
        <w:rPr>
          <w:rFonts w:eastAsia="黑体"/>
          <w:sz w:val="28"/>
          <w:szCs w:val="28"/>
        </w:rPr>
      </w:pPr>
    </w:p>
    <w:p>
      <w:pPr>
        <w:rPr>
          <w:rFonts w:eastAsia="黑体"/>
          <w:sz w:val="28"/>
          <w:szCs w:val="28"/>
        </w:rPr>
      </w:pPr>
    </w:p>
    <w:p>
      <w:pPr>
        <w:rPr>
          <w:rFonts w:eastAsia="黑体"/>
          <w:sz w:val="28"/>
          <w:szCs w:val="28"/>
        </w:rPr>
      </w:pPr>
    </w:p>
    <w:p>
      <w:pPr>
        <w:rPr>
          <w:rFonts w:eastAsia="黑体"/>
          <w:sz w:val="28"/>
          <w:szCs w:val="28"/>
        </w:rPr>
      </w:pPr>
    </w:p>
    <w:p>
      <w:pPr>
        <w:rPr>
          <w:rFonts w:eastAsia="黑体"/>
          <w:sz w:val="28"/>
          <w:szCs w:val="28"/>
        </w:rPr>
      </w:pPr>
    </w:p>
    <w:p>
      <w:pPr>
        <w:rPr>
          <w:rFonts w:eastAsia="黑体"/>
          <w:sz w:val="28"/>
          <w:szCs w:val="28"/>
        </w:rPr>
      </w:pPr>
    </w:p>
    <w:p>
      <w:pPr>
        <w:rPr>
          <w:rFonts w:eastAsia="黑体"/>
          <w:sz w:val="28"/>
          <w:szCs w:val="28"/>
        </w:rPr>
      </w:pPr>
    </w:p>
    <w:p>
      <w:pPr>
        <w:rPr>
          <w:rFonts w:eastAsia="黑体"/>
          <w:sz w:val="28"/>
          <w:szCs w:val="28"/>
        </w:rPr>
      </w:pPr>
    </w:p>
    <w:p>
      <w:pPr>
        <w:rPr>
          <w:rFonts w:eastAsia="黑体"/>
          <w:sz w:val="28"/>
          <w:szCs w:val="28"/>
        </w:rPr>
      </w:pPr>
    </w:p>
    <w:p>
      <w:pPr>
        <w:jc w:val="center"/>
        <w:rPr>
          <w:rFonts w:eastAsia="黑体"/>
          <w:sz w:val="28"/>
          <w:szCs w:val="28"/>
          <w:u w:val="single"/>
        </w:rPr>
      </w:pPr>
      <w:r>
        <w:rPr>
          <w:rFonts w:eastAsia="黑体"/>
          <w:sz w:val="28"/>
          <w:szCs w:val="28"/>
        </w:rPr>
        <w:t>投标人：</w:t>
      </w:r>
      <w:r>
        <w:rPr>
          <w:rFonts w:eastAsia="黑体"/>
          <w:sz w:val="28"/>
          <w:szCs w:val="28"/>
          <w:u w:val="single"/>
        </w:rPr>
        <w:t xml:space="preserve">                              </w:t>
      </w:r>
      <w:r>
        <w:rPr>
          <w:rFonts w:eastAsia="黑体"/>
          <w:sz w:val="28"/>
          <w:szCs w:val="28"/>
        </w:rPr>
        <w:t>（</w:t>
      </w:r>
      <w:r>
        <w:rPr>
          <w:rFonts w:hint="eastAsia" w:eastAsia="黑体"/>
          <w:sz w:val="28"/>
          <w:szCs w:val="28"/>
          <w:lang w:val="en-US" w:eastAsia="zh-CN"/>
        </w:rPr>
        <w:t>盖章</w:t>
      </w:r>
      <w:r>
        <w:rPr>
          <w:rFonts w:eastAsia="黑体"/>
          <w:sz w:val="28"/>
          <w:szCs w:val="28"/>
        </w:rPr>
        <w:t>）</w:t>
      </w:r>
    </w:p>
    <w:p>
      <w:pPr>
        <w:jc w:val="center"/>
        <w:rPr>
          <w:rFonts w:eastAsia="黑体"/>
          <w:sz w:val="28"/>
          <w:szCs w:val="28"/>
        </w:rPr>
      </w:pPr>
      <w:r>
        <w:rPr>
          <w:rFonts w:eastAsia="黑体"/>
          <w:sz w:val="28"/>
          <w:szCs w:val="28"/>
        </w:rPr>
        <w:t>法定代表人：</w:t>
      </w:r>
      <w:r>
        <w:rPr>
          <w:rFonts w:eastAsia="黑体"/>
          <w:sz w:val="28"/>
          <w:szCs w:val="28"/>
          <w:u w:val="single"/>
        </w:rPr>
        <w:t xml:space="preserve">                </w:t>
      </w:r>
      <w:r>
        <w:rPr>
          <w:rFonts w:eastAsia="黑体"/>
          <w:sz w:val="28"/>
          <w:szCs w:val="28"/>
        </w:rPr>
        <w:t>（签</w:t>
      </w:r>
      <w:r>
        <w:rPr>
          <w:rFonts w:hint="eastAsia" w:eastAsia="黑体"/>
          <w:sz w:val="28"/>
          <w:szCs w:val="28"/>
          <w:lang w:val="en-US" w:eastAsia="zh-CN"/>
        </w:rPr>
        <w:t>字或盖章</w:t>
      </w:r>
      <w:r>
        <w:rPr>
          <w:rFonts w:eastAsia="黑体"/>
          <w:sz w:val="28"/>
          <w:szCs w:val="28"/>
        </w:rPr>
        <w:t>）</w:t>
      </w:r>
    </w:p>
    <w:p>
      <w:pPr>
        <w:jc w:val="center"/>
        <w:rPr>
          <w:b/>
          <w:sz w:val="28"/>
          <w:szCs w:val="28"/>
        </w:rPr>
        <w:sectPr>
          <w:pgSz w:w="11906" w:h="16838"/>
          <w:pgMar w:top="1440" w:right="1800" w:bottom="1440" w:left="1800" w:header="851" w:footer="992" w:gutter="0"/>
          <w:cols w:space="720" w:num="1"/>
          <w:docGrid w:type="lines" w:linePitch="312" w:charSpace="0"/>
        </w:sectPr>
      </w:pPr>
      <w:r>
        <w:rPr>
          <w:rFonts w:eastAsia="黑体"/>
          <w:sz w:val="28"/>
          <w:szCs w:val="28"/>
          <w:u w:val="single"/>
        </w:rPr>
        <w:t xml:space="preserve">        </w:t>
      </w:r>
      <w:r>
        <w:rPr>
          <w:rFonts w:eastAsia="黑体"/>
          <w:sz w:val="28"/>
          <w:szCs w:val="28"/>
        </w:rPr>
        <w:t>年</w:t>
      </w:r>
      <w:r>
        <w:rPr>
          <w:rFonts w:eastAsia="黑体"/>
          <w:sz w:val="28"/>
          <w:szCs w:val="28"/>
          <w:u w:val="single"/>
        </w:rPr>
        <w:t xml:space="preserve">        </w:t>
      </w:r>
      <w:r>
        <w:rPr>
          <w:rFonts w:eastAsia="黑体"/>
          <w:sz w:val="28"/>
          <w:szCs w:val="28"/>
        </w:rPr>
        <w:t>月</w:t>
      </w:r>
      <w:r>
        <w:rPr>
          <w:rFonts w:eastAsia="黑体"/>
          <w:sz w:val="28"/>
          <w:szCs w:val="28"/>
          <w:u w:val="single"/>
        </w:rPr>
        <w:t xml:space="preserve">        </w:t>
      </w:r>
      <w:r>
        <w:rPr>
          <w:rFonts w:eastAsia="黑体"/>
          <w:sz w:val="28"/>
          <w:szCs w:val="28"/>
        </w:rPr>
        <w:t>日</w:t>
      </w:r>
    </w:p>
    <w:p>
      <w:pPr>
        <w:spacing w:line="480" w:lineRule="auto"/>
        <w:ind w:right="980" w:firstLine="602" w:firstLineChars="200"/>
        <w:jc w:val="center"/>
        <w:rPr>
          <w:rFonts w:ascii="仿宋" w:hAnsi="仿宋" w:eastAsia="仿宋" w:cs="仿宋"/>
          <w:b/>
          <w:bCs/>
          <w:kern w:val="0"/>
          <w:sz w:val="30"/>
          <w:szCs w:val="30"/>
        </w:rPr>
      </w:pPr>
      <w:r>
        <w:rPr>
          <w:rFonts w:hint="eastAsia" w:ascii="仿宋" w:hAnsi="仿宋" w:eastAsia="仿宋" w:cs="仿宋"/>
          <w:b/>
          <w:bCs/>
          <w:kern w:val="0"/>
          <w:sz w:val="30"/>
          <w:szCs w:val="30"/>
        </w:rPr>
        <w:t>目录</w:t>
      </w:r>
    </w:p>
    <w:p>
      <w:pPr>
        <w:spacing w:line="440" w:lineRule="exact"/>
        <w:ind w:firstLine="420" w:firstLineChars="200"/>
        <w:jc w:val="left"/>
        <w:rPr>
          <w:rFonts w:hint="eastAsia" w:ascii="宋体" w:hAnsi="宋体" w:cs="宋体"/>
          <w:szCs w:val="21"/>
        </w:rPr>
      </w:pPr>
      <w:r>
        <w:rPr>
          <w:rFonts w:hint="eastAsia" w:ascii="宋体" w:hAnsi="宋体" w:cs="宋体"/>
          <w:szCs w:val="21"/>
        </w:rPr>
        <w:t>（1）法定代表人身份证明文件和本人有效身份证</w:t>
      </w:r>
      <w:r>
        <w:rPr>
          <w:rFonts w:hint="eastAsia" w:ascii="宋体" w:hAnsi="宋体" w:cs="宋体"/>
          <w:szCs w:val="21"/>
          <w:lang w:eastAsia="zh-CN"/>
        </w:rPr>
        <w:t>（</w:t>
      </w:r>
      <w:r>
        <w:rPr>
          <w:rFonts w:hint="eastAsia" w:ascii="宋体" w:hAnsi="宋体" w:cs="宋体"/>
          <w:szCs w:val="21"/>
        </w:rPr>
        <w:t>或法定代表人授权委托书和委托代理人有效身份证</w:t>
      </w:r>
      <w:r>
        <w:rPr>
          <w:rFonts w:hint="eastAsia" w:ascii="宋体" w:hAnsi="宋体" w:cs="宋体"/>
          <w:szCs w:val="21"/>
          <w:lang w:eastAsia="zh-CN"/>
        </w:rPr>
        <w:t>）</w:t>
      </w:r>
      <w:r>
        <w:rPr>
          <w:rFonts w:hint="eastAsia" w:ascii="宋体" w:hAnsi="宋体" w:cs="宋体"/>
          <w:szCs w:val="21"/>
        </w:rPr>
        <w:t>；（格式见附件）</w:t>
      </w:r>
    </w:p>
    <w:p>
      <w:pPr>
        <w:spacing w:line="440" w:lineRule="exact"/>
        <w:ind w:firstLine="420" w:firstLineChars="200"/>
        <w:jc w:val="left"/>
        <w:rPr>
          <w:rFonts w:hint="eastAsia" w:ascii="宋体" w:hAnsi="宋体" w:cs="宋体"/>
          <w:szCs w:val="21"/>
        </w:rPr>
      </w:pPr>
      <w:r>
        <w:rPr>
          <w:rFonts w:hint="eastAsia" w:ascii="宋体" w:hAnsi="宋体" w:cs="宋体"/>
          <w:szCs w:val="21"/>
        </w:rPr>
        <w:t>（2）诚信投标承诺书（格式见附件）；</w:t>
      </w:r>
    </w:p>
    <w:p>
      <w:pPr>
        <w:spacing w:line="440" w:lineRule="exact"/>
        <w:ind w:firstLine="420" w:firstLineChars="200"/>
        <w:jc w:val="left"/>
        <w:rPr>
          <w:rFonts w:hint="eastAsia" w:ascii="宋体" w:hAnsi="宋体" w:cs="宋体"/>
          <w:szCs w:val="21"/>
        </w:rPr>
      </w:pPr>
      <w:r>
        <w:rPr>
          <w:rFonts w:hint="eastAsia" w:ascii="宋体" w:hAnsi="宋体" w:cs="宋体"/>
          <w:szCs w:val="21"/>
        </w:rPr>
        <w:t>（</w:t>
      </w:r>
      <w:r>
        <w:rPr>
          <w:rFonts w:hint="eastAsia" w:ascii="宋体" w:hAnsi="宋体" w:cs="宋体"/>
          <w:szCs w:val="21"/>
          <w:lang w:val="en-US" w:eastAsia="zh-CN"/>
        </w:rPr>
        <w:t>3</w:t>
      </w:r>
      <w:r>
        <w:rPr>
          <w:rFonts w:hint="eastAsia" w:ascii="宋体" w:hAnsi="宋体" w:cs="宋体"/>
          <w:szCs w:val="21"/>
        </w:rPr>
        <w:t>）</w:t>
      </w:r>
      <w:r>
        <w:rPr>
          <w:rFonts w:hint="eastAsia" w:ascii="宋体" w:hAnsi="宋体"/>
          <w:szCs w:val="21"/>
        </w:rPr>
        <w:t>企业营业执照（或三证合一的有效证件）</w:t>
      </w:r>
      <w:r>
        <w:rPr>
          <w:rFonts w:hint="eastAsia" w:ascii="宋体" w:hAnsi="宋体" w:cs="宋体"/>
          <w:szCs w:val="21"/>
        </w:rPr>
        <w:t>；</w:t>
      </w:r>
    </w:p>
    <w:p>
      <w:pPr>
        <w:spacing w:line="440" w:lineRule="exact"/>
        <w:ind w:firstLine="420" w:firstLineChars="200"/>
        <w:jc w:val="left"/>
        <w:rPr>
          <w:rFonts w:hint="eastAsia" w:ascii="宋体" w:hAnsi="宋体"/>
          <w:szCs w:val="21"/>
          <w:lang w:val="en-US" w:eastAsia="zh-CN"/>
        </w:rPr>
      </w:pPr>
      <w:r>
        <w:rPr>
          <w:rFonts w:hint="eastAsia" w:ascii="宋体" w:hAnsi="宋体"/>
          <w:szCs w:val="21"/>
          <w:lang w:eastAsia="zh-CN"/>
        </w:rPr>
        <w:t>（</w:t>
      </w:r>
      <w:r>
        <w:rPr>
          <w:rFonts w:hint="eastAsia" w:ascii="宋体" w:hAnsi="宋体"/>
          <w:szCs w:val="21"/>
          <w:lang w:val="en-US" w:eastAsia="zh-CN"/>
        </w:rPr>
        <w:t>4</w:t>
      </w:r>
      <w:r>
        <w:rPr>
          <w:rFonts w:hint="eastAsia" w:ascii="宋体" w:hAnsi="宋体"/>
          <w:szCs w:val="21"/>
          <w:lang w:eastAsia="zh-CN"/>
        </w:rPr>
        <w:t>）</w:t>
      </w:r>
      <w:r>
        <w:rPr>
          <w:rFonts w:hint="eastAsia" w:ascii="宋体" w:hAnsi="宋体"/>
          <w:szCs w:val="21"/>
        </w:rPr>
        <w:t>投标人</w:t>
      </w:r>
      <w:r>
        <w:rPr>
          <w:rFonts w:hint="eastAsia" w:ascii="宋体" w:hAnsi="宋体"/>
          <w:szCs w:val="21"/>
          <w:lang w:val="en-US" w:eastAsia="zh-CN"/>
        </w:rPr>
        <w:t>满足招标要求的资质证件；</w:t>
      </w:r>
    </w:p>
    <w:p>
      <w:pPr>
        <w:spacing w:line="440" w:lineRule="exact"/>
        <w:ind w:firstLine="420" w:firstLineChars="200"/>
        <w:jc w:val="left"/>
        <w:rPr>
          <w:rFonts w:hint="eastAsia" w:ascii="宋体" w:hAnsi="宋体" w:cs="宋体"/>
          <w:spacing w:val="-1"/>
          <w:szCs w:val="21"/>
        </w:rPr>
      </w:pPr>
      <w:r>
        <w:rPr>
          <w:rFonts w:hint="eastAsia" w:ascii="宋体" w:hAnsi="宋体" w:cs="宋体"/>
          <w:szCs w:val="21"/>
        </w:rPr>
        <w:t>（</w:t>
      </w:r>
      <w:r>
        <w:rPr>
          <w:rFonts w:hint="eastAsia" w:ascii="宋体" w:hAnsi="宋体" w:cs="宋体"/>
          <w:szCs w:val="21"/>
          <w:lang w:val="en-US" w:eastAsia="zh-CN"/>
        </w:rPr>
        <w:t>5</w:t>
      </w:r>
      <w:r>
        <w:rPr>
          <w:rFonts w:hint="eastAsia" w:ascii="宋体" w:hAnsi="宋体" w:cs="宋体"/>
          <w:szCs w:val="21"/>
        </w:rPr>
        <w:t>）拟派项目负责人</w:t>
      </w:r>
      <w:r>
        <w:rPr>
          <w:rFonts w:hint="eastAsia" w:ascii="宋体" w:hAnsi="宋体" w:cs="宋体"/>
          <w:szCs w:val="21"/>
          <w:lang w:val="en-US" w:eastAsia="zh-CN"/>
        </w:rPr>
        <w:t>及项目组其他成员</w:t>
      </w:r>
      <w:r>
        <w:rPr>
          <w:rFonts w:hint="eastAsia" w:ascii="宋体" w:hAnsi="宋体" w:cs="宋体"/>
          <w:szCs w:val="21"/>
        </w:rPr>
        <w:t>有效身份证及资质要求的相关证书</w:t>
      </w:r>
      <w:r>
        <w:rPr>
          <w:rFonts w:hint="eastAsia" w:ascii="宋体" w:hAnsi="宋体" w:cs="宋体"/>
          <w:spacing w:val="-1"/>
          <w:szCs w:val="21"/>
        </w:rPr>
        <w:t>；</w:t>
      </w:r>
    </w:p>
    <w:p>
      <w:pPr>
        <w:spacing w:line="440" w:lineRule="exact"/>
        <w:ind w:firstLine="420" w:firstLineChars="200"/>
        <w:jc w:val="left"/>
        <w:rPr>
          <w:rFonts w:hint="eastAsia" w:ascii="宋体" w:hAnsi="宋体" w:cs="宋体"/>
          <w:szCs w:val="21"/>
        </w:rPr>
      </w:pPr>
      <w:r>
        <w:rPr>
          <w:rFonts w:hint="eastAsia" w:ascii="宋体" w:hAnsi="宋体" w:cs="宋体"/>
          <w:szCs w:val="21"/>
        </w:rPr>
        <w:t>（</w:t>
      </w:r>
      <w:r>
        <w:rPr>
          <w:rFonts w:hint="eastAsia" w:ascii="宋体" w:hAnsi="宋体" w:cs="宋体"/>
          <w:szCs w:val="21"/>
          <w:lang w:val="en-US" w:eastAsia="zh-CN"/>
        </w:rPr>
        <w:t>6</w:t>
      </w:r>
      <w:r>
        <w:rPr>
          <w:rFonts w:hint="eastAsia" w:ascii="宋体" w:hAnsi="宋体" w:cs="宋体"/>
          <w:szCs w:val="21"/>
        </w:rPr>
        <w:t>）投标人的法定代表人</w:t>
      </w:r>
      <w:r>
        <w:rPr>
          <w:rFonts w:hint="eastAsia" w:ascii="宋体" w:hAnsi="宋体" w:cs="宋体"/>
          <w:szCs w:val="21"/>
          <w:lang w:eastAsia="zh-CN"/>
        </w:rPr>
        <w:t>（</w:t>
      </w:r>
      <w:r>
        <w:rPr>
          <w:rFonts w:hint="eastAsia" w:ascii="宋体" w:hAnsi="宋体" w:cs="宋体"/>
          <w:szCs w:val="21"/>
        </w:rPr>
        <w:t>或委托代理人</w:t>
      </w:r>
      <w:r>
        <w:rPr>
          <w:rFonts w:hint="eastAsia" w:ascii="宋体" w:hAnsi="宋体" w:cs="宋体"/>
          <w:szCs w:val="21"/>
          <w:lang w:eastAsia="zh-CN"/>
        </w:rPr>
        <w:t>）</w:t>
      </w:r>
      <w:r>
        <w:rPr>
          <w:rFonts w:hint="eastAsia" w:ascii="宋体" w:hAnsi="宋体" w:cs="宋体"/>
          <w:szCs w:val="21"/>
        </w:rPr>
        <w:t>和拟任项目负责人须持有社保部门出具的本单位为其缴纳的投标</w:t>
      </w:r>
      <w:r>
        <w:rPr>
          <w:rFonts w:hint="eastAsia" w:ascii="宋体" w:hAnsi="宋体" w:cs="宋体"/>
          <w:szCs w:val="21"/>
          <w:lang w:eastAsia="zh-CN"/>
        </w:rPr>
        <w:t>前</w:t>
      </w:r>
      <w:r>
        <w:rPr>
          <w:rFonts w:hint="eastAsia" w:ascii="宋体" w:hAnsi="宋体" w:cs="宋体"/>
          <w:szCs w:val="21"/>
          <w:lang w:val="en-US" w:eastAsia="zh-CN"/>
        </w:rPr>
        <w:t>近3</w:t>
      </w:r>
      <w:r>
        <w:rPr>
          <w:rFonts w:hint="eastAsia" w:ascii="宋体" w:hAnsi="宋体" w:cs="宋体"/>
          <w:szCs w:val="21"/>
          <w:lang w:eastAsia="zh-CN"/>
        </w:rPr>
        <w:t>个月连续的养老保险证明</w:t>
      </w:r>
      <w:r>
        <w:rPr>
          <w:rFonts w:hint="eastAsia" w:ascii="宋体" w:hAnsi="宋体" w:cs="宋体"/>
          <w:szCs w:val="21"/>
        </w:rPr>
        <w:t>（或官网在线打印件，证明文件两个月内有效）（同一人担任不同公司法定代表人的，该法定代表人参加本项目投标时须提供本人在其他公司任法定代表人的营业执照及为其缴纳养老保险证明材料），投标人是事业单位的，暂未缴纳社保的，须由其主管部门出具证明；</w:t>
      </w:r>
    </w:p>
    <w:p>
      <w:pPr>
        <w:spacing w:line="440" w:lineRule="exact"/>
        <w:ind w:firstLine="420" w:firstLineChars="200"/>
        <w:jc w:val="left"/>
        <w:rPr>
          <w:rFonts w:hint="eastAsia" w:ascii="宋体" w:hAnsi="宋体" w:cs="宋体"/>
          <w:szCs w:val="21"/>
        </w:rPr>
      </w:pPr>
      <w:r>
        <w:rPr>
          <w:rFonts w:hint="eastAsia" w:ascii="宋体" w:hAnsi="宋体" w:cs="宋体"/>
          <w:szCs w:val="21"/>
        </w:rPr>
        <w:t>投标人认为需要提供的其它证明材料。</w:t>
      </w:r>
    </w:p>
    <w:p>
      <w:pPr>
        <w:spacing w:line="500" w:lineRule="exact"/>
        <w:jc w:val="left"/>
        <w:rPr>
          <w:rFonts w:ascii="仿宋" w:hAnsi="仿宋" w:eastAsia="仿宋" w:cs="仿宋"/>
          <w:b/>
          <w:sz w:val="28"/>
          <w:szCs w:val="28"/>
        </w:rPr>
      </w:pPr>
      <w:r>
        <w:rPr>
          <w:rFonts w:hint="eastAsia" w:ascii="宋体" w:hAnsi="宋体" w:cs="宋体"/>
          <w:b/>
          <w:sz w:val="24"/>
          <w:szCs w:val="24"/>
        </w:rPr>
        <w:t>以上材料须提供原件或复印件加盖投标人公章，否则按无效标处理。</w:t>
      </w:r>
      <w:r>
        <w:rPr>
          <w:rFonts w:ascii="仿宋" w:hAnsi="仿宋" w:eastAsia="仿宋" w:cs="仿宋"/>
          <w:b/>
          <w:sz w:val="28"/>
          <w:szCs w:val="28"/>
        </w:rPr>
        <w:br w:type="page"/>
      </w:r>
    </w:p>
    <w:p>
      <w:pPr>
        <w:spacing w:line="360" w:lineRule="exact"/>
        <w:ind w:firstLine="443" w:firstLineChars="147"/>
        <w:rPr>
          <w:rFonts w:hint="eastAsia" w:ascii="宋体" w:eastAsia="宋体"/>
          <w:b/>
          <w:color w:val="000000"/>
          <w:sz w:val="30"/>
          <w:szCs w:val="30"/>
          <w:highlight w:val="none"/>
          <w:lang w:val="en-US" w:eastAsia="zh-CN"/>
        </w:rPr>
      </w:pPr>
      <w:r>
        <w:rPr>
          <w:rFonts w:hint="eastAsia" w:ascii="宋体"/>
          <w:b/>
          <w:color w:val="000000"/>
          <w:sz w:val="30"/>
          <w:szCs w:val="30"/>
          <w:highlight w:val="none"/>
        </w:rPr>
        <w:t>附件</w:t>
      </w:r>
      <w:r>
        <w:rPr>
          <w:rFonts w:hint="eastAsia" w:ascii="宋体"/>
          <w:b/>
          <w:color w:val="000000"/>
          <w:sz w:val="30"/>
          <w:szCs w:val="30"/>
          <w:highlight w:val="none"/>
          <w:lang w:val="en-US" w:eastAsia="zh-CN"/>
        </w:rPr>
        <w:t>1</w:t>
      </w:r>
    </w:p>
    <w:p>
      <w:pPr>
        <w:spacing w:line="360" w:lineRule="auto"/>
        <w:jc w:val="center"/>
        <w:rPr>
          <w:rFonts w:hint="eastAsia" w:ascii="Times New Roman" w:hAnsi="Times New Roman" w:eastAsia="宋体" w:cs="Times New Roman"/>
          <w:b/>
          <w:color w:val="000000"/>
          <w:sz w:val="28"/>
          <w:szCs w:val="28"/>
          <w:highlight w:val="none"/>
        </w:rPr>
      </w:pPr>
      <w:r>
        <w:rPr>
          <w:rFonts w:hint="eastAsia" w:ascii="Times New Roman" w:hAnsi="Times New Roman" w:eastAsia="宋体" w:cs="Times New Roman"/>
          <w:b/>
          <w:color w:val="000000"/>
          <w:sz w:val="28"/>
          <w:szCs w:val="28"/>
          <w:highlight w:val="none"/>
        </w:rPr>
        <w:t>法定代表人身份证明或授权委托书</w:t>
      </w:r>
    </w:p>
    <w:p>
      <w:pPr>
        <w:pStyle w:val="18"/>
        <w:spacing w:before="318" w:beforeLines="100" w:after="318" w:afterLines="100" w:line="480" w:lineRule="exact"/>
        <w:ind w:firstLine="180" w:firstLineChars="75"/>
        <w:rPr>
          <w:rFonts w:ascii="宋体" w:hAnsi="宋体" w:cs="宋体"/>
          <w:b/>
          <w:color w:val="auto"/>
          <w:sz w:val="24"/>
          <w:szCs w:val="24"/>
        </w:rPr>
      </w:pPr>
      <w:bookmarkStart w:id="39" w:name="OLE_LINK13"/>
      <w:r>
        <w:rPr>
          <w:rFonts w:hint="eastAsia" w:ascii="宋体" w:hAnsi="宋体" w:cs="宋体"/>
          <w:color w:val="auto"/>
          <w:sz w:val="24"/>
          <w:szCs w:val="24"/>
        </w:rPr>
        <w:t>1、法定代表人身份证明</w:t>
      </w:r>
    </w:p>
    <w:p>
      <w:pPr>
        <w:spacing w:line="480" w:lineRule="exact"/>
        <w:ind w:firstLine="480" w:firstLineChars="200"/>
        <w:rPr>
          <w:rFonts w:ascii="宋体" w:hAnsi="宋体" w:cs="宋体"/>
          <w:sz w:val="24"/>
        </w:rPr>
      </w:pPr>
      <w:r>
        <w:rPr>
          <w:rFonts w:hint="eastAsia" w:ascii="宋体" w:hAnsi="宋体" w:cs="宋体"/>
          <w:sz w:val="24"/>
        </w:rPr>
        <w:t>投标人名称：</w:t>
      </w:r>
      <w:r>
        <w:rPr>
          <w:rFonts w:hint="eastAsia" w:ascii="宋体" w:hAnsi="宋体" w:cs="宋体"/>
          <w:sz w:val="24"/>
          <w:u w:val="single"/>
        </w:rPr>
        <w:t xml:space="preserve">                                </w:t>
      </w:r>
      <w:r>
        <w:rPr>
          <w:rFonts w:hint="eastAsia" w:ascii="宋体" w:hAnsi="宋体" w:cs="宋体"/>
          <w:sz w:val="24"/>
        </w:rPr>
        <w:t xml:space="preserve"> </w:t>
      </w:r>
    </w:p>
    <w:p>
      <w:pPr>
        <w:spacing w:line="480" w:lineRule="exact"/>
        <w:ind w:firstLine="480" w:firstLineChars="200"/>
        <w:rPr>
          <w:rFonts w:ascii="宋体" w:hAnsi="宋体" w:cs="宋体"/>
          <w:sz w:val="24"/>
        </w:rPr>
      </w:pPr>
      <w:r>
        <w:rPr>
          <w:rFonts w:hint="eastAsia" w:ascii="宋体" w:hAnsi="宋体" w:cs="宋体"/>
          <w:sz w:val="24"/>
        </w:rPr>
        <w:t xml:space="preserve">单位性质： </w:t>
      </w:r>
      <w:r>
        <w:rPr>
          <w:rFonts w:hint="eastAsia" w:ascii="宋体" w:hAnsi="宋体" w:cs="宋体"/>
          <w:sz w:val="24"/>
          <w:u w:val="single"/>
        </w:rPr>
        <w:t xml:space="preserve">                                  </w:t>
      </w:r>
      <w:r>
        <w:rPr>
          <w:rFonts w:hint="eastAsia" w:ascii="宋体" w:hAnsi="宋体" w:cs="宋体"/>
          <w:sz w:val="24"/>
        </w:rPr>
        <w:t xml:space="preserve"> </w:t>
      </w:r>
    </w:p>
    <w:p>
      <w:pPr>
        <w:spacing w:line="480" w:lineRule="exact"/>
        <w:ind w:firstLine="480" w:firstLineChars="200"/>
        <w:rPr>
          <w:rFonts w:ascii="宋体" w:hAnsi="宋体" w:cs="宋体"/>
          <w:sz w:val="24"/>
        </w:rPr>
      </w:pPr>
      <w:r>
        <w:rPr>
          <w:rFonts w:hint="eastAsia" w:ascii="宋体" w:hAnsi="宋体" w:cs="宋体"/>
          <w:sz w:val="24"/>
        </w:rPr>
        <w:t>地    址：</w:t>
      </w:r>
      <w:r>
        <w:rPr>
          <w:rFonts w:hint="eastAsia" w:ascii="宋体" w:hAnsi="宋体" w:cs="宋体"/>
          <w:sz w:val="24"/>
          <w:u w:val="single"/>
        </w:rPr>
        <w:t xml:space="preserve">                                   </w:t>
      </w:r>
      <w:r>
        <w:rPr>
          <w:rFonts w:hint="eastAsia" w:ascii="宋体" w:hAnsi="宋体" w:cs="宋体"/>
          <w:sz w:val="24"/>
        </w:rPr>
        <w:t xml:space="preserve"> </w:t>
      </w:r>
    </w:p>
    <w:p>
      <w:pPr>
        <w:spacing w:line="480" w:lineRule="exact"/>
        <w:ind w:firstLine="480" w:firstLineChars="200"/>
        <w:rPr>
          <w:rFonts w:ascii="宋体" w:hAnsi="宋体" w:cs="宋体"/>
          <w:sz w:val="24"/>
        </w:rPr>
      </w:pPr>
      <w:r>
        <w:rPr>
          <w:rFonts w:hint="eastAsia" w:ascii="宋体" w:hAnsi="宋体" w:cs="宋体"/>
          <w:sz w:val="24"/>
        </w:rPr>
        <w:t>成立时间：</w:t>
      </w:r>
      <w:r>
        <w:rPr>
          <w:rFonts w:hint="eastAsia" w:ascii="宋体" w:hAnsi="宋体" w:cs="宋体"/>
          <w:sz w:val="24"/>
          <w:u w:val="single"/>
        </w:rPr>
        <w:t xml:space="preserve">        </w:t>
      </w:r>
      <w:r>
        <w:rPr>
          <w:rFonts w:hint="eastAsia" w:ascii="宋体" w:hAnsi="宋体" w:cs="宋体"/>
          <w:sz w:val="24"/>
        </w:rPr>
        <w:t>年</w:t>
      </w:r>
      <w:r>
        <w:rPr>
          <w:rFonts w:hint="eastAsia" w:ascii="宋体" w:hAnsi="宋体" w:cs="宋体"/>
          <w:sz w:val="24"/>
          <w:u w:val="single"/>
        </w:rPr>
        <w:t xml:space="preserve">    </w:t>
      </w:r>
      <w:r>
        <w:rPr>
          <w:rFonts w:hint="eastAsia" w:ascii="宋体" w:hAnsi="宋体" w:cs="宋体"/>
          <w:sz w:val="24"/>
        </w:rPr>
        <w:t>月</w:t>
      </w:r>
      <w:r>
        <w:rPr>
          <w:rFonts w:hint="eastAsia" w:ascii="宋体" w:hAnsi="宋体" w:cs="宋体"/>
          <w:sz w:val="24"/>
          <w:u w:val="single"/>
        </w:rPr>
        <w:t xml:space="preserve">    </w:t>
      </w:r>
      <w:r>
        <w:rPr>
          <w:rFonts w:hint="eastAsia" w:ascii="宋体" w:hAnsi="宋体" w:cs="宋体"/>
          <w:sz w:val="24"/>
        </w:rPr>
        <w:t>日</w:t>
      </w:r>
    </w:p>
    <w:p>
      <w:pPr>
        <w:spacing w:line="480" w:lineRule="exact"/>
        <w:ind w:firstLine="480" w:firstLineChars="200"/>
        <w:rPr>
          <w:rFonts w:ascii="宋体" w:hAnsi="宋体" w:cs="宋体"/>
          <w:sz w:val="24"/>
        </w:rPr>
      </w:pPr>
      <w:r>
        <w:rPr>
          <w:rFonts w:hint="eastAsia" w:ascii="宋体" w:hAnsi="宋体" w:cs="宋体"/>
          <w:sz w:val="24"/>
        </w:rPr>
        <w:t>经营期限：</w:t>
      </w:r>
      <w:r>
        <w:rPr>
          <w:rFonts w:hint="eastAsia" w:ascii="宋体" w:hAnsi="宋体" w:cs="宋体"/>
          <w:sz w:val="24"/>
          <w:u w:val="single"/>
        </w:rPr>
        <w:t xml:space="preserve">                                </w:t>
      </w:r>
      <w:r>
        <w:rPr>
          <w:rFonts w:hint="eastAsia" w:ascii="宋体" w:hAnsi="宋体" w:cs="宋体"/>
          <w:sz w:val="24"/>
        </w:rPr>
        <w:t xml:space="preserve"> </w:t>
      </w:r>
    </w:p>
    <w:p>
      <w:pPr>
        <w:spacing w:line="480" w:lineRule="exact"/>
        <w:ind w:firstLine="1440" w:firstLineChars="200"/>
        <w:rPr>
          <w:rFonts w:ascii="宋体" w:hAnsi="宋体" w:cs="宋体"/>
          <w:sz w:val="24"/>
        </w:rPr>
      </w:pPr>
      <w:r>
        <w:rPr>
          <w:rFonts w:hint="eastAsia" w:ascii="宋体" w:hAnsi="宋体" w:cs="宋体"/>
          <w:spacing w:val="240"/>
          <w:sz w:val="24"/>
        </w:rPr>
        <w:t>姓</w:t>
      </w:r>
      <w:r>
        <w:rPr>
          <w:rFonts w:hint="eastAsia" w:ascii="宋体" w:hAnsi="宋体" w:cs="宋体"/>
          <w:sz w:val="24"/>
        </w:rPr>
        <w:t>名：</w:t>
      </w:r>
      <w:r>
        <w:rPr>
          <w:rFonts w:hint="eastAsia" w:ascii="宋体" w:hAnsi="宋体" w:cs="宋体"/>
          <w:sz w:val="24"/>
          <w:u w:val="single"/>
        </w:rPr>
        <w:t xml:space="preserve">           </w:t>
      </w:r>
      <w:r>
        <w:rPr>
          <w:rFonts w:hint="eastAsia" w:ascii="宋体" w:hAnsi="宋体" w:cs="宋体"/>
          <w:sz w:val="24"/>
        </w:rPr>
        <w:t>性别：</w:t>
      </w:r>
      <w:r>
        <w:rPr>
          <w:rFonts w:hint="eastAsia" w:ascii="宋体" w:hAnsi="宋体" w:cs="宋体"/>
          <w:sz w:val="24"/>
          <w:u w:val="single"/>
        </w:rPr>
        <w:t xml:space="preserve">        </w:t>
      </w:r>
      <w:r>
        <w:rPr>
          <w:rFonts w:hint="eastAsia" w:ascii="宋体" w:hAnsi="宋体" w:cs="宋体"/>
          <w:sz w:val="24"/>
        </w:rPr>
        <w:t>年龄：＿</w:t>
      </w:r>
      <w:r>
        <w:rPr>
          <w:rFonts w:hint="eastAsia" w:ascii="宋体" w:hAnsi="宋体" w:cs="宋体"/>
          <w:sz w:val="24"/>
          <w:u w:val="single"/>
        </w:rPr>
        <w:t xml:space="preserve">  </w:t>
      </w:r>
      <w:r>
        <w:rPr>
          <w:rFonts w:hint="eastAsia" w:ascii="宋体" w:hAnsi="宋体" w:cs="宋体"/>
          <w:sz w:val="24"/>
        </w:rPr>
        <w:t>职务：</w:t>
      </w:r>
      <w:r>
        <w:rPr>
          <w:rFonts w:hint="eastAsia" w:ascii="宋体" w:hAnsi="宋体" w:cs="宋体"/>
          <w:sz w:val="24"/>
          <w:u w:val="single"/>
        </w:rPr>
        <w:t xml:space="preserve">       </w:t>
      </w:r>
      <w:r>
        <w:rPr>
          <w:rFonts w:hint="eastAsia" w:ascii="宋体" w:hAnsi="宋体" w:cs="宋体"/>
          <w:sz w:val="24"/>
        </w:rPr>
        <w:t>_系</w:t>
      </w:r>
      <w:r>
        <w:rPr>
          <w:rFonts w:hint="eastAsia" w:ascii="宋体" w:hAnsi="宋体" w:cs="宋体"/>
          <w:sz w:val="24"/>
          <w:u w:val="single"/>
        </w:rPr>
        <w:t xml:space="preserve">                                </w:t>
      </w:r>
      <w:r>
        <w:rPr>
          <w:rFonts w:hint="eastAsia" w:ascii="宋体" w:hAnsi="宋体" w:cs="宋体"/>
          <w:sz w:val="24"/>
        </w:rPr>
        <w:t>（投标人名称）的法定代表人。</w:t>
      </w:r>
    </w:p>
    <w:p>
      <w:pPr>
        <w:spacing w:line="480" w:lineRule="exact"/>
        <w:ind w:firstLine="960" w:firstLineChars="400"/>
        <w:rPr>
          <w:rFonts w:ascii="宋体" w:hAnsi="宋体" w:cs="宋体"/>
          <w:sz w:val="24"/>
        </w:rPr>
      </w:pPr>
      <w:r>
        <w:rPr>
          <w:rFonts w:hint="eastAsia" w:ascii="宋体" w:hAnsi="宋体" w:cs="宋体"/>
          <w:sz w:val="24"/>
        </w:rPr>
        <w:t>特此证明。</w:t>
      </w:r>
    </w:p>
    <w:p>
      <w:pPr>
        <w:spacing w:line="360" w:lineRule="auto"/>
        <w:ind w:firstLine="3480" w:firstLineChars="1450"/>
        <w:rPr>
          <w:rFonts w:ascii="宋体" w:hAnsi="宋体" w:cs="宋体"/>
          <w:sz w:val="24"/>
        </w:rPr>
      </w:pPr>
      <w:r>
        <w:rPr>
          <w:rFonts w:hint="eastAsia" w:ascii="宋体" w:hAnsi="宋体" w:cs="宋体"/>
          <w:sz w:val="24"/>
        </w:rPr>
        <w:t>投标人：</w:t>
      </w:r>
      <w:r>
        <w:rPr>
          <w:rFonts w:hint="eastAsia" w:ascii="宋体" w:hAnsi="宋体" w:cs="宋体"/>
          <w:sz w:val="24"/>
          <w:u w:val="single"/>
        </w:rPr>
        <w:t xml:space="preserve">                 </w:t>
      </w:r>
      <w:r>
        <w:rPr>
          <w:rFonts w:hint="eastAsia" w:ascii="宋体" w:hAnsi="宋体" w:cs="宋体"/>
          <w:sz w:val="24"/>
        </w:rPr>
        <w:t>（盖单位章）</w:t>
      </w:r>
    </w:p>
    <w:p>
      <w:pPr>
        <w:spacing w:line="360" w:lineRule="auto"/>
      </w:pPr>
      <w:r>
        <w:rPr>
          <w:rFonts w:hint="eastAsia" w:ascii="宋体" w:hAnsi="宋体" w:cs="宋体"/>
          <w:sz w:val="24"/>
        </w:rPr>
        <w:t xml:space="preserve">                                        年    月     日</w:t>
      </w:r>
      <w:bookmarkEnd w:id="39"/>
    </w:p>
    <w:p>
      <w:pPr>
        <w:spacing w:line="480" w:lineRule="auto"/>
        <w:jc w:val="center"/>
        <w:rPr>
          <w:rFonts w:ascii="宋体" w:hAnsi="宋体" w:cs="宋体"/>
          <w:sz w:val="24"/>
          <w:szCs w:val="24"/>
        </w:rPr>
      </w:pPr>
      <w:r>
        <w:rPr>
          <w:rFonts w:hint="eastAsia" w:ascii="宋体" w:hAnsi="宋体" w:cs="宋体"/>
          <w:sz w:val="24"/>
          <w:szCs w:val="24"/>
        </w:rPr>
        <w:t>2、授权委托书</w:t>
      </w:r>
    </w:p>
    <w:p>
      <w:pPr>
        <w:spacing w:line="480" w:lineRule="auto"/>
        <w:ind w:firstLine="480" w:firstLineChars="200"/>
        <w:rPr>
          <w:rFonts w:ascii="宋体" w:hAnsi="宋体" w:cs="宋体"/>
          <w:sz w:val="24"/>
          <w:szCs w:val="24"/>
        </w:rPr>
      </w:pPr>
      <w:r>
        <w:rPr>
          <w:rFonts w:hint="eastAsia" w:ascii="宋体" w:hAnsi="宋体" w:cs="宋体"/>
          <w:sz w:val="24"/>
          <w:szCs w:val="24"/>
        </w:rPr>
        <w:t>本授权委托书声明：我</w:t>
      </w:r>
      <w:r>
        <w:rPr>
          <w:rFonts w:hint="eastAsia" w:ascii="宋体" w:hAnsi="宋体" w:cs="宋体"/>
          <w:sz w:val="24"/>
          <w:szCs w:val="24"/>
          <w:u w:val="single"/>
        </w:rPr>
        <w:t>（姓名）</w:t>
      </w:r>
      <w:r>
        <w:rPr>
          <w:rFonts w:hint="eastAsia" w:ascii="宋体" w:hAnsi="宋体" w:cs="宋体"/>
          <w:sz w:val="24"/>
          <w:szCs w:val="24"/>
        </w:rPr>
        <w:t>系</w:t>
      </w:r>
      <w:r>
        <w:rPr>
          <w:rFonts w:hint="eastAsia" w:ascii="宋体" w:hAnsi="宋体" w:cs="宋体"/>
          <w:sz w:val="24"/>
          <w:szCs w:val="24"/>
          <w:u w:val="single"/>
        </w:rPr>
        <w:t>（投标人名称）</w:t>
      </w:r>
      <w:r>
        <w:rPr>
          <w:rFonts w:hint="eastAsia" w:ascii="宋体" w:hAnsi="宋体" w:cs="宋体"/>
          <w:sz w:val="24"/>
          <w:szCs w:val="24"/>
        </w:rPr>
        <w:t>的法定代表人，现授权委托</w:t>
      </w:r>
      <w:r>
        <w:rPr>
          <w:rFonts w:hint="eastAsia" w:ascii="宋体" w:hAnsi="宋体" w:cs="宋体"/>
          <w:sz w:val="24"/>
          <w:szCs w:val="24"/>
          <w:u w:val="single"/>
        </w:rPr>
        <w:t>（单位名称）</w:t>
      </w:r>
      <w:r>
        <w:rPr>
          <w:rFonts w:hint="eastAsia" w:ascii="宋体" w:hAnsi="宋体" w:cs="宋体"/>
          <w:sz w:val="24"/>
          <w:szCs w:val="24"/>
        </w:rPr>
        <w:t>的</w:t>
      </w:r>
      <w:r>
        <w:rPr>
          <w:rFonts w:hint="eastAsia" w:ascii="宋体" w:hAnsi="宋体" w:cs="宋体"/>
          <w:sz w:val="24"/>
          <w:szCs w:val="24"/>
          <w:u w:val="single"/>
        </w:rPr>
        <w:t>（姓名）</w:t>
      </w:r>
      <w:r>
        <w:rPr>
          <w:rFonts w:hint="eastAsia" w:ascii="宋体" w:hAnsi="宋体" w:cs="宋体"/>
          <w:sz w:val="24"/>
          <w:szCs w:val="24"/>
        </w:rPr>
        <w:t>为我公司法定代表人授权委托代理人，参加</w:t>
      </w:r>
      <w:r>
        <w:rPr>
          <w:rFonts w:hint="eastAsia" w:ascii="宋体" w:hAnsi="宋体" w:cs="宋体"/>
          <w:sz w:val="24"/>
          <w:szCs w:val="24"/>
          <w:u w:val="single"/>
        </w:rPr>
        <w:t>招标人</w:t>
      </w:r>
      <w:r>
        <w:rPr>
          <w:rFonts w:hint="eastAsia" w:ascii="宋体" w:hAnsi="宋体" w:cs="宋体"/>
          <w:sz w:val="24"/>
          <w:szCs w:val="24"/>
        </w:rPr>
        <w:t>的</w:t>
      </w:r>
      <w:r>
        <w:rPr>
          <w:rFonts w:hint="eastAsia" w:ascii="宋体" w:hAnsi="宋体" w:cs="宋体"/>
          <w:sz w:val="24"/>
          <w:szCs w:val="24"/>
          <w:u w:val="single"/>
        </w:rPr>
        <w:t xml:space="preserve">         </w:t>
      </w:r>
      <w:r>
        <w:rPr>
          <w:rFonts w:hint="eastAsia" w:ascii="宋体" w:hAnsi="宋体" w:cs="宋体"/>
          <w:sz w:val="24"/>
          <w:szCs w:val="24"/>
        </w:rPr>
        <w:t>工程的投标活动。代理人在投标、开标、评标、合同谈判过程中所签署的一切文件和处理与之有关的一切事务，我均予以承认。</w:t>
      </w:r>
    </w:p>
    <w:p>
      <w:pPr>
        <w:spacing w:line="480" w:lineRule="auto"/>
        <w:ind w:firstLine="480" w:firstLineChars="200"/>
        <w:rPr>
          <w:rFonts w:ascii="宋体" w:hAnsi="宋体" w:cs="宋体"/>
          <w:sz w:val="24"/>
          <w:szCs w:val="24"/>
        </w:rPr>
      </w:pPr>
      <w:r>
        <w:rPr>
          <w:rFonts w:hint="eastAsia" w:ascii="宋体" w:hAnsi="宋体" w:cs="宋体"/>
          <w:sz w:val="24"/>
          <w:szCs w:val="24"/>
        </w:rPr>
        <w:t>代理人无转委托权，特此委托。</w:t>
      </w:r>
    </w:p>
    <w:p>
      <w:pPr>
        <w:spacing w:line="480" w:lineRule="auto"/>
        <w:ind w:firstLine="480" w:firstLineChars="200"/>
        <w:rPr>
          <w:rFonts w:ascii="宋体" w:hAnsi="宋体" w:cs="宋体"/>
          <w:sz w:val="24"/>
          <w:szCs w:val="24"/>
        </w:rPr>
      </w:pPr>
      <w:r>
        <w:rPr>
          <w:rFonts w:hint="eastAsia" w:ascii="宋体" w:hAnsi="宋体" w:cs="宋体"/>
          <w:sz w:val="24"/>
          <w:szCs w:val="24"/>
        </w:rPr>
        <w:t>附：法定代表人及授权委托人有效身份证复印件</w:t>
      </w:r>
    </w:p>
    <w:p>
      <w:pPr>
        <w:spacing w:line="360" w:lineRule="auto"/>
        <w:ind w:right="24" w:firstLine="4560" w:firstLineChars="1900"/>
        <w:rPr>
          <w:rFonts w:hint="eastAsia" w:ascii="宋体" w:hAnsi="宋体" w:cs="宋体"/>
          <w:sz w:val="24"/>
          <w:szCs w:val="24"/>
          <w:u w:val="single"/>
        </w:rPr>
      </w:pPr>
      <w:r>
        <w:rPr>
          <w:rFonts w:hint="eastAsia" w:ascii="宋体" w:hAnsi="宋体" w:cs="宋体"/>
          <w:sz w:val="24"/>
          <w:szCs w:val="24"/>
        </w:rPr>
        <w:t>授权代理人：</w:t>
      </w:r>
      <w:r>
        <w:rPr>
          <w:rFonts w:hint="eastAsia" w:ascii="宋体" w:hAnsi="宋体" w:cs="宋体"/>
          <w:sz w:val="24"/>
          <w:szCs w:val="24"/>
          <w:u w:val="single"/>
        </w:rPr>
        <w:t xml:space="preserve">   （签字或盖章）</w:t>
      </w:r>
    </w:p>
    <w:p>
      <w:pPr>
        <w:pStyle w:val="2"/>
        <w:spacing w:line="360" w:lineRule="auto"/>
        <w:jc w:val="center"/>
        <w:rPr>
          <w:rFonts w:hint="default" w:eastAsia="宋体"/>
          <w:b/>
          <w:bCs/>
          <w:lang w:val="en-US" w:eastAsia="zh-CN"/>
        </w:rPr>
      </w:pPr>
      <w:r>
        <w:rPr>
          <w:rFonts w:hint="eastAsia" w:ascii="宋体" w:hAnsi="宋体" w:cs="宋体"/>
          <w:sz w:val="24"/>
          <w:u w:val="none"/>
          <w:lang w:val="en-US" w:eastAsia="zh-CN"/>
        </w:rPr>
        <w:t xml:space="preserve">             联系方式：</w:t>
      </w:r>
      <w:r>
        <w:rPr>
          <w:rFonts w:hint="eastAsia" w:ascii="宋体" w:hAnsi="宋体" w:cs="宋体"/>
          <w:sz w:val="24"/>
          <w:szCs w:val="24"/>
          <w:u w:val="single"/>
        </w:rPr>
        <w:t xml:space="preserve">         </w:t>
      </w:r>
      <w:r>
        <w:rPr>
          <w:rFonts w:hint="eastAsia" w:ascii="宋体" w:hAnsi="宋体" w:cs="宋体"/>
          <w:sz w:val="24"/>
          <w:szCs w:val="24"/>
          <w:u w:val="single"/>
          <w:lang w:val="en-US" w:eastAsia="zh-CN"/>
        </w:rPr>
        <w:t xml:space="preserve">          </w:t>
      </w:r>
    </w:p>
    <w:p>
      <w:pPr>
        <w:spacing w:line="360" w:lineRule="auto"/>
        <w:ind w:firstLine="4560" w:firstLineChars="1900"/>
        <w:rPr>
          <w:rFonts w:hint="default" w:ascii="宋体" w:hAnsi="宋体" w:eastAsia="宋体" w:cs="宋体"/>
          <w:sz w:val="24"/>
          <w:szCs w:val="24"/>
          <w:lang w:val="en-US" w:eastAsia="zh-CN"/>
        </w:rPr>
      </w:pPr>
      <w:r>
        <w:rPr>
          <w:rFonts w:hint="eastAsia" w:ascii="宋体" w:hAnsi="宋体" w:cs="宋体"/>
          <w:sz w:val="24"/>
          <w:szCs w:val="24"/>
        </w:rPr>
        <w:t>投标人：</w:t>
      </w:r>
      <w:r>
        <w:rPr>
          <w:rFonts w:hint="eastAsia" w:ascii="宋体" w:hAnsi="宋体" w:cs="宋体"/>
          <w:sz w:val="24"/>
          <w:szCs w:val="24"/>
          <w:u w:val="single"/>
        </w:rPr>
        <w:t xml:space="preserve">         （盖章）</w:t>
      </w:r>
      <w:r>
        <w:rPr>
          <w:rFonts w:hint="eastAsia" w:ascii="宋体" w:hAnsi="宋体" w:cs="宋体"/>
          <w:sz w:val="24"/>
          <w:szCs w:val="24"/>
          <w:u w:val="single"/>
          <w:lang w:val="en-US" w:eastAsia="zh-CN"/>
        </w:rPr>
        <w:t xml:space="preserve">    </w:t>
      </w:r>
    </w:p>
    <w:p>
      <w:pPr>
        <w:spacing w:line="360" w:lineRule="auto"/>
        <w:ind w:right="204" w:firstLine="4560" w:firstLineChars="1900"/>
        <w:rPr>
          <w:rFonts w:ascii="宋体" w:hAnsi="宋体" w:cs="宋体"/>
          <w:sz w:val="24"/>
          <w:szCs w:val="24"/>
        </w:rPr>
      </w:pPr>
      <w:r>
        <w:rPr>
          <w:rFonts w:hint="eastAsia" w:ascii="宋体" w:hAnsi="宋体" w:cs="宋体"/>
          <w:sz w:val="24"/>
          <w:szCs w:val="24"/>
        </w:rPr>
        <w:t>法定代表人：</w:t>
      </w:r>
      <w:r>
        <w:rPr>
          <w:rFonts w:hint="eastAsia" w:ascii="宋体" w:hAnsi="宋体" w:cs="宋体"/>
          <w:sz w:val="24"/>
          <w:szCs w:val="24"/>
          <w:u w:val="single"/>
        </w:rPr>
        <w:t xml:space="preserve">    （签字或盖章）</w:t>
      </w:r>
    </w:p>
    <w:p>
      <w:pPr>
        <w:spacing w:line="360" w:lineRule="auto"/>
        <w:ind w:right="980" w:firstLine="480" w:firstLineChars="200"/>
        <w:jc w:val="center"/>
        <w:rPr>
          <w:b/>
          <w:sz w:val="28"/>
          <w:szCs w:val="28"/>
        </w:rPr>
      </w:pPr>
      <w:r>
        <w:rPr>
          <w:rFonts w:hint="eastAsia" w:ascii="宋体" w:hAnsi="宋体" w:cs="宋体"/>
          <w:sz w:val="24"/>
          <w:szCs w:val="24"/>
        </w:rPr>
        <w:t xml:space="preserve">                      </w:t>
      </w:r>
      <w:r>
        <w:rPr>
          <w:rFonts w:hint="eastAsia" w:ascii="宋体" w:hAnsi="宋体" w:cs="宋体"/>
          <w:sz w:val="24"/>
          <w:szCs w:val="24"/>
          <w:lang w:val="en-US" w:eastAsia="zh-CN"/>
        </w:rPr>
        <w:t xml:space="preserve">           </w:t>
      </w:r>
      <w:r>
        <w:rPr>
          <w:rFonts w:hint="eastAsia" w:ascii="宋体" w:hAnsi="宋体" w:cs="宋体"/>
          <w:sz w:val="24"/>
          <w:szCs w:val="24"/>
        </w:rPr>
        <w:t>日期：</w:t>
      </w:r>
      <w:r>
        <w:rPr>
          <w:rFonts w:hint="eastAsia" w:ascii="宋体" w:hAnsi="宋体" w:cs="宋体"/>
          <w:sz w:val="24"/>
          <w:szCs w:val="24"/>
          <w:u w:val="single"/>
        </w:rPr>
        <w:t xml:space="preserve">    年  </w:t>
      </w:r>
      <w:r>
        <w:rPr>
          <w:rFonts w:hint="eastAsia" w:ascii="宋体" w:hAnsi="宋体" w:cs="宋体"/>
          <w:sz w:val="24"/>
          <w:szCs w:val="24"/>
          <w:u w:val="single"/>
          <w:lang w:val="en-US" w:eastAsia="zh-CN"/>
        </w:rPr>
        <w:t xml:space="preserve"> </w:t>
      </w:r>
      <w:r>
        <w:rPr>
          <w:rFonts w:hint="eastAsia" w:ascii="宋体" w:hAnsi="宋体" w:cs="宋体"/>
          <w:sz w:val="24"/>
          <w:szCs w:val="24"/>
          <w:u w:val="single"/>
        </w:rPr>
        <w:t>月   日</w:t>
      </w:r>
      <w:r>
        <w:rPr>
          <w:rFonts w:ascii="仿宋" w:hAnsi="仿宋" w:eastAsia="仿宋" w:cs="仿宋"/>
          <w:b/>
          <w:bCs/>
          <w:kern w:val="0"/>
          <w:sz w:val="30"/>
          <w:szCs w:val="30"/>
        </w:rPr>
        <w:br w:type="page"/>
      </w:r>
    </w:p>
    <w:p>
      <w:pPr>
        <w:spacing w:line="360" w:lineRule="exact"/>
        <w:ind w:firstLine="443" w:firstLineChars="147"/>
        <w:rPr>
          <w:rFonts w:hint="eastAsia" w:ascii="宋体"/>
          <w:b/>
          <w:color w:val="000000"/>
          <w:sz w:val="30"/>
          <w:szCs w:val="30"/>
          <w:highlight w:val="none"/>
        </w:rPr>
      </w:pPr>
      <w:r>
        <w:rPr>
          <w:rFonts w:hint="eastAsia" w:ascii="宋体"/>
          <w:b/>
          <w:color w:val="000000"/>
          <w:sz w:val="30"/>
          <w:szCs w:val="30"/>
          <w:highlight w:val="none"/>
        </w:rPr>
        <w:t>附件2</w:t>
      </w:r>
    </w:p>
    <w:p>
      <w:pPr>
        <w:spacing w:line="360" w:lineRule="auto"/>
        <w:jc w:val="center"/>
        <w:rPr>
          <w:rFonts w:hint="eastAsia"/>
          <w:b/>
          <w:color w:val="000000"/>
          <w:sz w:val="28"/>
          <w:szCs w:val="28"/>
          <w:highlight w:val="none"/>
        </w:rPr>
      </w:pPr>
      <w:r>
        <w:rPr>
          <w:rFonts w:hint="eastAsia"/>
          <w:b/>
          <w:color w:val="000000"/>
          <w:sz w:val="28"/>
          <w:szCs w:val="28"/>
          <w:highlight w:val="none"/>
        </w:rPr>
        <w:t>诚信投标承诺书 </w:t>
      </w:r>
    </w:p>
    <w:p>
      <w:pPr>
        <w:spacing w:line="500" w:lineRule="exact"/>
        <w:ind w:firstLine="420" w:firstLineChars="200"/>
        <w:rPr>
          <w:rFonts w:hint="eastAsia" w:ascii="宋体" w:hAnsi="宋体"/>
          <w:color w:val="000000"/>
          <w:szCs w:val="21"/>
          <w:highlight w:val="none"/>
        </w:rPr>
      </w:pPr>
      <w:r>
        <w:rPr>
          <w:rFonts w:hint="eastAsia" w:ascii="宋体" w:hAnsi="宋体"/>
          <w:color w:val="000000"/>
          <w:szCs w:val="21"/>
          <w:highlight w:val="none"/>
        </w:rPr>
        <w:t>本人以企业法定代表人的身份郑重承诺：</w:t>
      </w:r>
    </w:p>
    <w:p>
      <w:pPr>
        <w:spacing w:line="500" w:lineRule="exact"/>
        <w:ind w:firstLine="420" w:firstLineChars="200"/>
        <w:rPr>
          <w:rFonts w:hint="eastAsia" w:ascii="宋体" w:hAnsi="宋体"/>
          <w:color w:val="000000"/>
          <w:szCs w:val="21"/>
          <w:highlight w:val="none"/>
        </w:rPr>
      </w:pPr>
      <w:r>
        <w:rPr>
          <w:rFonts w:hint="eastAsia" w:ascii="宋体" w:hAnsi="宋体"/>
          <w:color w:val="000000"/>
          <w:szCs w:val="21"/>
          <w:highlight w:val="none"/>
        </w:rPr>
        <w:t>一、将遵循公开、公正和诚实信用的原则自愿参加</w:t>
      </w:r>
      <w:r>
        <w:rPr>
          <w:rFonts w:hint="eastAsia" w:ascii="宋体" w:hAnsi="宋体"/>
          <w:color w:val="000000"/>
          <w:szCs w:val="21"/>
          <w:highlight w:val="none"/>
          <w:u w:val="single"/>
        </w:rPr>
        <w:t xml:space="preserve">                   </w:t>
      </w:r>
      <w:r>
        <w:rPr>
          <w:rFonts w:hint="eastAsia" w:ascii="宋体" w:hAnsi="宋体"/>
          <w:color w:val="000000"/>
          <w:szCs w:val="21"/>
          <w:highlight w:val="none"/>
        </w:rPr>
        <w:t>项目的投标，所提供的一切材料都是真实、有效、合法的；</w:t>
      </w:r>
    </w:p>
    <w:p>
      <w:pPr>
        <w:spacing w:line="500" w:lineRule="exact"/>
        <w:ind w:firstLine="420" w:firstLineChars="200"/>
        <w:rPr>
          <w:rFonts w:ascii="宋体" w:hAnsi="宋体"/>
          <w:color w:val="000000"/>
          <w:szCs w:val="21"/>
          <w:highlight w:val="none"/>
        </w:rPr>
      </w:pPr>
      <w:r>
        <w:rPr>
          <w:rFonts w:hint="eastAsia" w:ascii="宋体" w:hAnsi="宋体"/>
          <w:color w:val="000000"/>
          <w:szCs w:val="21"/>
          <w:highlight w:val="none"/>
        </w:rPr>
        <w:t>二、本单位郑重声明，根据《中华人民共和国政府采购法》及《中华人民共和国政府采购法实施条例》的规定，我公司具有良好的商业信誉和健全的财务会计制度，具有履行合同所必需的设备和专业技术能力</w:t>
      </w:r>
      <w:r>
        <w:rPr>
          <w:rFonts w:hint="eastAsia" w:ascii="宋体" w:hAnsi="宋体"/>
          <w:color w:val="000000"/>
          <w:szCs w:val="21"/>
          <w:highlight w:val="none"/>
          <w:lang w:eastAsia="zh-CN"/>
        </w:rPr>
        <w:t>，具</w:t>
      </w:r>
      <w:r>
        <w:rPr>
          <w:rFonts w:hint="eastAsia" w:ascii="宋体" w:hAnsi="宋体"/>
          <w:color w:val="000000"/>
          <w:szCs w:val="21"/>
          <w:highlight w:val="none"/>
        </w:rPr>
        <w:t>有依法缴纳税收和社会保障资金的良好记录；参加政府采购活动前三年内，本单位在经营活动中没有重大违法记录，没有因违法经营受到刑事处罚或者责令停产停业、吊销许可证或者执照、较大数额罚款等行政处罚。</w:t>
      </w:r>
    </w:p>
    <w:p>
      <w:pPr>
        <w:spacing w:line="500" w:lineRule="exact"/>
        <w:ind w:firstLine="420" w:firstLineChars="200"/>
        <w:rPr>
          <w:rFonts w:hint="eastAsia" w:ascii="宋体" w:hAnsi="宋体"/>
          <w:color w:val="000000"/>
          <w:szCs w:val="21"/>
          <w:highlight w:val="none"/>
        </w:rPr>
      </w:pPr>
      <w:r>
        <w:rPr>
          <w:rFonts w:hint="eastAsia" w:ascii="宋体" w:hAnsi="宋体"/>
          <w:color w:val="000000"/>
          <w:szCs w:val="21"/>
          <w:highlight w:val="none"/>
        </w:rPr>
        <w:t>三、不出借、转让资质证书，不让他人挂靠投标，不以他人名义投标或者以其他方式弄虚作假，骗取中标；</w:t>
      </w:r>
    </w:p>
    <w:p>
      <w:pPr>
        <w:spacing w:line="500" w:lineRule="exact"/>
        <w:ind w:firstLine="420" w:firstLineChars="200"/>
        <w:rPr>
          <w:rFonts w:hint="eastAsia" w:ascii="宋体" w:hAnsi="宋体"/>
          <w:color w:val="000000"/>
          <w:szCs w:val="21"/>
          <w:highlight w:val="none"/>
        </w:rPr>
      </w:pPr>
      <w:r>
        <w:rPr>
          <w:rFonts w:hint="eastAsia" w:ascii="宋体" w:hAnsi="宋体"/>
          <w:color w:val="000000"/>
          <w:szCs w:val="21"/>
          <w:highlight w:val="none"/>
        </w:rPr>
        <w:t>四、不与其他投标人相互串通投标报价，不排挤其他投标人的公平竞争、损害</w:t>
      </w:r>
      <w:r>
        <w:rPr>
          <w:rFonts w:hint="eastAsia" w:ascii="宋体" w:hAnsi="宋体"/>
          <w:color w:val="000000"/>
          <w:szCs w:val="21"/>
          <w:highlight w:val="none"/>
          <w:lang w:eastAsia="zh-CN"/>
        </w:rPr>
        <w:t>招标人</w:t>
      </w:r>
      <w:r>
        <w:rPr>
          <w:rFonts w:hint="eastAsia" w:ascii="宋体" w:hAnsi="宋体"/>
          <w:color w:val="000000"/>
          <w:szCs w:val="21"/>
          <w:highlight w:val="none"/>
        </w:rPr>
        <w:t>的合法权益；</w:t>
      </w:r>
    </w:p>
    <w:p>
      <w:pPr>
        <w:spacing w:line="500" w:lineRule="exact"/>
        <w:ind w:firstLine="420" w:firstLineChars="200"/>
        <w:rPr>
          <w:rFonts w:hint="eastAsia" w:ascii="宋体" w:hAnsi="宋体"/>
          <w:color w:val="000000"/>
          <w:szCs w:val="21"/>
          <w:highlight w:val="none"/>
        </w:rPr>
      </w:pPr>
      <w:r>
        <w:rPr>
          <w:rFonts w:hint="eastAsia" w:ascii="宋体" w:hAnsi="宋体"/>
          <w:color w:val="000000"/>
          <w:szCs w:val="21"/>
          <w:highlight w:val="none"/>
        </w:rPr>
        <w:t>五、不与</w:t>
      </w:r>
      <w:r>
        <w:rPr>
          <w:rFonts w:hint="eastAsia" w:ascii="宋体" w:hAnsi="宋体"/>
          <w:color w:val="000000"/>
          <w:szCs w:val="21"/>
          <w:highlight w:val="none"/>
          <w:lang w:eastAsia="zh-CN"/>
        </w:rPr>
        <w:t>招标人</w:t>
      </w:r>
      <w:r>
        <w:rPr>
          <w:rFonts w:hint="eastAsia" w:ascii="宋体" w:hAnsi="宋体"/>
          <w:color w:val="000000"/>
          <w:szCs w:val="21"/>
          <w:highlight w:val="none"/>
        </w:rPr>
        <w:t>、招标代理机构或其他投标人串通投标，损害国家利益、社会公共利益或者他人的合法权益；</w:t>
      </w:r>
    </w:p>
    <w:p>
      <w:pPr>
        <w:spacing w:line="500" w:lineRule="exact"/>
        <w:ind w:firstLine="420" w:firstLineChars="200"/>
        <w:rPr>
          <w:rFonts w:hint="eastAsia" w:ascii="宋体" w:hAnsi="宋体"/>
          <w:color w:val="000000"/>
          <w:szCs w:val="21"/>
          <w:highlight w:val="none"/>
        </w:rPr>
      </w:pPr>
      <w:r>
        <w:rPr>
          <w:rFonts w:hint="eastAsia" w:ascii="宋体" w:hAnsi="宋体"/>
          <w:color w:val="000000"/>
          <w:szCs w:val="21"/>
          <w:highlight w:val="none"/>
        </w:rPr>
        <w:t>六、我公司没有下列情形： 1、被人民法院列入失信被执行人的；2、我公司及其法定代表人、拟派项目经理（项目负责人）近三年被人民检察院列入行贿犯罪档案的；3、被市场监督管理部门列入经营异常名录或者严重违法企业名单的；4、被税收部门列入重大税收违法案件当事人的；5、被政府采购监管部门列入政府采购严重违法失信行为记录名单的；6、在“信用中国”网站上披露仍在公示期的严重失信行为的；7、被滁州市县两级行业主管部门及公管部门禁止在一定期限内参加政府采购活动且在禁止期限内的；8、被滁州市县两级公管部门记入不良行为记录或者信用信息记录，且在披露期内的；9、被人力资源社会保障行政部门列入拖欠农民工工资“黑名单”的；10、参与政府采购活动前3年在经营活动中有重大违法记录的。</w:t>
      </w:r>
    </w:p>
    <w:p>
      <w:pPr>
        <w:spacing w:line="500" w:lineRule="exact"/>
        <w:ind w:firstLine="420" w:firstLineChars="200"/>
        <w:rPr>
          <w:rFonts w:hint="eastAsia" w:ascii="宋体" w:hAnsi="宋体"/>
          <w:color w:val="000000"/>
          <w:szCs w:val="21"/>
          <w:highlight w:val="none"/>
        </w:rPr>
      </w:pPr>
      <w:r>
        <w:rPr>
          <w:rFonts w:hint="eastAsia" w:ascii="宋体" w:hAnsi="宋体"/>
          <w:color w:val="000000"/>
          <w:szCs w:val="21"/>
          <w:highlight w:val="none"/>
        </w:rPr>
        <w:t>七、严格遵守开标现场纪律，服从监管人员管理；</w:t>
      </w:r>
    </w:p>
    <w:p>
      <w:pPr>
        <w:spacing w:line="500" w:lineRule="exact"/>
        <w:ind w:firstLine="420" w:firstLineChars="200"/>
        <w:rPr>
          <w:rFonts w:hint="eastAsia" w:ascii="宋体" w:hAnsi="宋体"/>
          <w:color w:val="000000"/>
          <w:szCs w:val="21"/>
          <w:highlight w:val="none"/>
        </w:rPr>
      </w:pPr>
      <w:r>
        <w:rPr>
          <w:rFonts w:hint="eastAsia" w:ascii="宋体" w:hAnsi="宋体"/>
          <w:color w:val="000000"/>
          <w:szCs w:val="21"/>
          <w:highlight w:val="none"/>
        </w:rPr>
        <w:t>八、保证中标后不转包，若有分包征得</w:t>
      </w:r>
      <w:r>
        <w:rPr>
          <w:rFonts w:hint="eastAsia" w:ascii="宋体" w:hAnsi="宋体"/>
          <w:color w:val="000000"/>
          <w:szCs w:val="21"/>
          <w:highlight w:val="none"/>
          <w:lang w:eastAsia="zh-CN"/>
        </w:rPr>
        <w:t>招标人</w:t>
      </w:r>
      <w:r>
        <w:rPr>
          <w:rFonts w:hint="eastAsia" w:ascii="宋体" w:hAnsi="宋体"/>
          <w:color w:val="000000"/>
          <w:szCs w:val="21"/>
          <w:highlight w:val="none"/>
        </w:rPr>
        <w:t>同意；</w:t>
      </w:r>
    </w:p>
    <w:p>
      <w:pPr>
        <w:spacing w:line="500" w:lineRule="exact"/>
        <w:ind w:firstLine="420" w:firstLineChars="200"/>
        <w:rPr>
          <w:rFonts w:hint="eastAsia" w:ascii="宋体" w:hAnsi="宋体"/>
          <w:color w:val="000000"/>
          <w:szCs w:val="21"/>
          <w:highlight w:val="none"/>
        </w:rPr>
      </w:pPr>
      <w:r>
        <w:rPr>
          <w:rFonts w:hint="eastAsia" w:ascii="宋体" w:hAnsi="宋体"/>
          <w:color w:val="000000"/>
          <w:szCs w:val="21"/>
          <w:highlight w:val="none"/>
        </w:rPr>
        <w:t>九、保证中标之后，按照投标文件要求提供相关后续服务；</w:t>
      </w:r>
    </w:p>
    <w:p>
      <w:pPr>
        <w:spacing w:line="500" w:lineRule="exact"/>
        <w:ind w:firstLine="420" w:firstLineChars="200"/>
        <w:rPr>
          <w:rFonts w:hint="eastAsia" w:ascii="宋体" w:hAnsi="宋体"/>
          <w:color w:val="000000"/>
          <w:szCs w:val="21"/>
          <w:highlight w:val="none"/>
        </w:rPr>
      </w:pPr>
      <w:r>
        <w:rPr>
          <w:rFonts w:hint="eastAsia" w:ascii="宋体" w:hAnsi="宋体"/>
          <w:color w:val="000000"/>
          <w:szCs w:val="21"/>
          <w:highlight w:val="none"/>
        </w:rPr>
        <w:t>十、保证企业及所属相关人员在本次投标中无行贿等犯罪行为；</w:t>
      </w:r>
    </w:p>
    <w:p>
      <w:pPr>
        <w:spacing w:line="500" w:lineRule="exact"/>
        <w:ind w:firstLine="420" w:firstLineChars="200"/>
        <w:rPr>
          <w:rFonts w:hint="eastAsia" w:ascii="宋体" w:hAnsi="宋体"/>
          <w:color w:val="000000"/>
          <w:szCs w:val="21"/>
          <w:highlight w:val="none"/>
        </w:rPr>
      </w:pPr>
      <w:r>
        <w:rPr>
          <w:rFonts w:hint="eastAsia" w:ascii="宋体" w:hAnsi="宋体"/>
          <w:color w:val="000000"/>
          <w:szCs w:val="21"/>
          <w:highlight w:val="none"/>
        </w:rPr>
        <w:t>十一、如在投标过程和公示期间发生投诉行为，保证按照相关规定要求进行。投诉内容符合要求，投诉材料加盖企业公章或由法定代表人授权委托人签字，并附有关身份证明复印件。不恶意投诉，对本公司提供的投诉线索的真实性负责，否则愿接受有关部门的处罚。</w:t>
      </w:r>
    </w:p>
    <w:p>
      <w:pPr>
        <w:spacing w:line="500" w:lineRule="exact"/>
        <w:ind w:firstLine="420" w:firstLineChars="200"/>
        <w:rPr>
          <w:rFonts w:hint="eastAsia" w:ascii="宋体" w:hAnsi="宋体"/>
          <w:color w:val="000000"/>
          <w:szCs w:val="21"/>
          <w:highlight w:val="none"/>
        </w:rPr>
      </w:pPr>
      <w:r>
        <w:rPr>
          <w:rFonts w:hint="eastAsia" w:ascii="宋体" w:hAnsi="宋体"/>
          <w:color w:val="000000"/>
          <w:szCs w:val="21"/>
          <w:highlight w:val="none"/>
        </w:rPr>
        <w:t>以上内容我已仔细阅读，本公司若有违反承诺内容的行为，自愿接受取消投标或者中标资格、记入不良行为记录、投标保证金不予退还等有关处理，愿意承担法律责任，给</w:t>
      </w:r>
      <w:r>
        <w:rPr>
          <w:rFonts w:hint="eastAsia" w:ascii="宋体" w:hAnsi="宋体"/>
          <w:color w:val="000000"/>
          <w:szCs w:val="21"/>
          <w:highlight w:val="none"/>
          <w:lang w:eastAsia="zh-CN"/>
        </w:rPr>
        <w:t>招标人</w:t>
      </w:r>
      <w:r>
        <w:rPr>
          <w:rFonts w:hint="eastAsia" w:ascii="宋体" w:hAnsi="宋体"/>
          <w:color w:val="000000"/>
          <w:szCs w:val="21"/>
          <w:highlight w:val="none"/>
        </w:rPr>
        <w:t>造成损失的，依法承担赔偿责任。</w:t>
      </w:r>
    </w:p>
    <w:p>
      <w:pPr>
        <w:spacing w:line="500" w:lineRule="exact"/>
        <w:ind w:firstLine="420" w:firstLineChars="200"/>
        <w:rPr>
          <w:rFonts w:hint="eastAsia" w:ascii="宋体" w:hAnsi="宋体"/>
          <w:color w:val="000000"/>
          <w:szCs w:val="21"/>
          <w:highlight w:val="none"/>
        </w:rPr>
      </w:pPr>
      <w:r>
        <w:rPr>
          <w:rFonts w:hint="eastAsia" w:ascii="宋体" w:hAnsi="宋体"/>
          <w:color w:val="000000"/>
          <w:szCs w:val="21"/>
          <w:highlight w:val="none"/>
        </w:rPr>
        <w:t> </w:t>
      </w:r>
    </w:p>
    <w:p>
      <w:pPr>
        <w:spacing w:line="500" w:lineRule="exact"/>
        <w:ind w:firstLine="420" w:firstLineChars="200"/>
        <w:rPr>
          <w:rFonts w:hint="eastAsia" w:ascii="宋体" w:hAnsi="宋体"/>
          <w:color w:val="000000"/>
          <w:szCs w:val="21"/>
          <w:highlight w:val="none"/>
        </w:rPr>
      </w:pPr>
      <w:r>
        <w:rPr>
          <w:rFonts w:hint="eastAsia" w:ascii="宋体" w:hAnsi="宋体"/>
          <w:color w:val="000000"/>
          <w:szCs w:val="21"/>
          <w:highlight w:val="none"/>
        </w:rPr>
        <w:t>开户银行：                          基本账户：</w:t>
      </w:r>
    </w:p>
    <w:p>
      <w:pPr>
        <w:spacing w:line="500" w:lineRule="exact"/>
        <w:ind w:firstLine="420" w:firstLineChars="200"/>
        <w:rPr>
          <w:rFonts w:hint="eastAsia" w:ascii="宋体" w:hAnsi="宋体"/>
          <w:color w:val="000000"/>
          <w:szCs w:val="21"/>
          <w:highlight w:val="none"/>
        </w:rPr>
      </w:pPr>
      <w:r>
        <w:rPr>
          <w:rFonts w:hint="eastAsia" w:ascii="宋体" w:hAnsi="宋体"/>
          <w:color w:val="000000"/>
          <w:szCs w:val="21"/>
          <w:highlight w:val="none"/>
        </w:rPr>
        <w:t>投标单位（盖单位章）：          法定代表人（签字</w:t>
      </w:r>
      <w:r>
        <w:rPr>
          <w:rFonts w:hint="eastAsia" w:ascii="宋体" w:hAnsi="宋体"/>
          <w:color w:val="000000"/>
          <w:szCs w:val="21"/>
          <w:highlight w:val="none"/>
          <w:lang w:val="en-US" w:eastAsia="zh-CN"/>
        </w:rPr>
        <w:t>或盖章</w:t>
      </w:r>
      <w:r>
        <w:rPr>
          <w:rFonts w:hint="eastAsia" w:ascii="宋体" w:hAnsi="宋体"/>
          <w:color w:val="000000"/>
          <w:szCs w:val="21"/>
          <w:highlight w:val="none"/>
        </w:rPr>
        <w:t>）：</w:t>
      </w:r>
    </w:p>
    <w:p>
      <w:pPr>
        <w:spacing w:line="500" w:lineRule="exact"/>
        <w:ind w:firstLine="420" w:firstLineChars="200"/>
        <w:rPr>
          <w:rFonts w:hint="eastAsia" w:ascii="宋体" w:hAnsi="宋体"/>
          <w:color w:val="000000"/>
          <w:szCs w:val="21"/>
          <w:highlight w:val="none"/>
        </w:rPr>
      </w:pPr>
    </w:p>
    <w:p>
      <w:pPr>
        <w:spacing w:line="560" w:lineRule="exact"/>
        <w:jc w:val="right"/>
        <w:rPr>
          <w:rFonts w:hint="eastAsia" w:ascii="仿宋_GB2312" w:eastAsia="仿宋_GB2312"/>
          <w:color w:val="000000"/>
          <w:sz w:val="32"/>
          <w:szCs w:val="32"/>
          <w:highlight w:val="none"/>
        </w:rPr>
      </w:pPr>
      <w:r>
        <w:rPr>
          <w:rFonts w:hint="eastAsia" w:ascii="宋体" w:hAnsi="宋体"/>
          <w:color w:val="000000"/>
          <w:szCs w:val="21"/>
          <w:highlight w:val="none"/>
        </w:rPr>
        <w:t>日期：</w:t>
      </w:r>
      <w:r>
        <w:rPr>
          <w:rFonts w:ascii="宋体" w:hAnsi="宋体"/>
          <w:color w:val="000000"/>
          <w:szCs w:val="21"/>
          <w:highlight w:val="none"/>
          <w:u w:val="single"/>
        </w:rPr>
        <w:t xml:space="preserve">           </w:t>
      </w:r>
      <w:r>
        <w:rPr>
          <w:rFonts w:hint="eastAsia" w:ascii="宋体" w:hAnsi="宋体"/>
          <w:color w:val="000000"/>
          <w:szCs w:val="21"/>
          <w:highlight w:val="none"/>
        </w:rPr>
        <w:t>年</w:t>
      </w:r>
      <w:r>
        <w:rPr>
          <w:rFonts w:ascii="宋体" w:hAnsi="宋体"/>
          <w:color w:val="000000"/>
          <w:szCs w:val="21"/>
          <w:highlight w:val="none"/>
        </w:rPr>
        <w:t xml:space="preserve"> </w:t>
      </w:r>
      <w:r>
        <w:rPr>
          <w:rFonts w:ascii="宋体" w:hAnsi="宋体"/>
          <w:color w:val="000000"/>
          <w:szCs w:val="21"/>
          <w:highlight w:val="none"/>
          <w:u w:val="single"/>
        </w:rPr>
        <w:t xml:space="preserve">           </w:t>
      </w:r>
      <w:r>
        <w:rPr>
          <w:rFonts w:hint="eastAsia" w:ascii="宋体" w:hAnsi="宋体"/>
          <w:color w:val="000000"/>
          <w:szCs w:val="21"/>
          <w:highlight w:val="none"/>
        </w:rPr>
        <w:t>月</w:t>
      </w:r>
      <w:r>
        <w:rPr>
          <w:rFonts w:ascii="宋体" w:hAnsi="宋体"/>
          <w:color w:val="000000"/>
          <w:szCs w:val="21"/>
          <w:highlight w:val="none"/>
        </w:rPr>
        <w:t xml:space="preserve"> </w:t>
      </w:r>
      <w:r>
        <w:rPr>
          <w:rFonts w:ascii="宋体" w:hAnsi="宋体"/>
          <w:color w:val="000000"/>
          <w:szCs w:val="21"/>
          <w:highlight w:val="none"/>
          <w:u w:val="single"/>
        </w:rPr>
        <w:t xml:space="preserve">            </w:t>
      </w:r>
      <w:r>
        <w:rPr>
          <w:rFonts w:hint="eastAsia" w:ascii="宋体" w:hAnsi="宋体"/>
          <w:color w:val="000000"/>
          <w:szCs w:val="21"/>
          <w:highlight w:val="none"/>
        </w:rPr>
        <w:t>日</w:t>
      </w:r>
    </w:p>
    <w:p>
      <w:pPr>
        <w:jc w:val="center"/>
        <w:rPr>
          <w:rFonts w:eastAsia="黑体"/>
          <w:sz w:val="28"/>
          <w:szCs w:val="28"/>
          <w:u w:val="single"/>
        </w:rPr>
      </w:pPr>
    </w:p>
    <w:p>
      <w:pPr>
        <w:pStyle w:val="2"/>
        <w:rPr>
          <w:rFonts w:eastAsia="黑体"/>
          <w:sz w:val="28"/>
          <w:szCs w:val="28"/>
          <w:u w:val="single"/>
        </w:rPr>
      </w:pPr>
    </w:p>
    <w:p>
      <w:pPr>
        <w:rPr>
          <w:rFonts w:eastAsia="黑体"/>
          <w:sz w:val="28"/>
          <w:szCs w:val="28"/>
          <w:u w:val="single"/>
        </w:rPr>
      </w:pPr>
    </w:p>
    <w:p>
      <w:pPr>
        <w:pStyle w:val="2"/>
        <w:rPr>
          <w:rFonts w:eastAsia="黑体"/>
          <w:sz w:val="28"/>
          <w:szCs w:val="28"/>
          <w:u w:val="single"/>
        </w:rPr>
      </w:pPr>
    </w:p>
    <w:p>
      <w:pPr>
        <w:rPr>
          <w:rFonts w:eastAsia="黑体"/>
          <w:sz w:val="28"/>
          <w:szCs w:val="28"/>
          <w:u w:val="single"/>
        </w:rPr>
      </w:pPr>
    </w:p>
    <w:p>
      <w:pPr>
        <w:pStyle w:val="2"/>
        <w:rPr>
          <w:rFonts w:eastAsia="黑体"/>
          <w:sz w:val="28"/>
          <w:szCs w:val="28"/>
          <w:u w:val="single"/>
        </w:rPr>
      </w:pPr>
    </w:p>
    <w:p>
      <w:pPr>
        <w:rPr>
          <w:rFonts w:eastAsia="黑体"/>
          <w:sz w:val="28"/>
          <w:szCs w:val="28"/>
          <w:u w:val="single"/>
        </w:rPr>
      </w:pPr>
    </w:p>
    <w:p>
      <w:pPr>
        <w:pStyle w:val="2"/>
        <w:rPr>
          <w:rFonts w:eastAsia="黑体"/>
          <w:sz w:val="28"/>
          <w:szCs w:val="28"/>
          <w:u w:val="single"/>
        </w:rPr>
      </w:pPr>
    </w:p>
    <w:p>
      <w:pPr>
        <w:rPr>
          <w:rFonts w:eastAsia="黑体"/>
          <w:sz w:val="28"/>
          <w:szCs w:val="28"/>
          <w:u w:val="single"/>
        </w:rPr>
      </w:pPr>
    </w:p>
    <w:p>
      <w:pPr>
        <w:pStyle w:val="2"/>
        <w:rPr>
          <w:rFonts w:eastAsia="黑体"/>
          <w:sz w:val="28"/>
          <w:szCs w:val="28"/>
          <w:u w:val="single"/>
        </w:rPr>
      </w:pPr>
    </w:p>
    <w:p>
      <w:pPr>
        <w:rPr>
          <w:rFonts w:eastAsia="黑体"/>
          <w:sz w:val="28"/>
          <w:szCs w:val="28"/>
          <w:u w:val="single"/>
        </w:rPr>
      </w:pPr>
    </w:p>
    <w:p>
      <w:pPr>
        <w:pStyle w:val="2"/>
        <w:rPr>
          <w:rFonts w:eastAsia="黑体"/>
          <w:sz w:val="28"/>
          <w:szCs w:val="28"/>
          <w:u w:val="single"/>
        </w:rPr>
      </w:pPr>
    </w:p>
    <w:p/>
    <w:p>
      <w:pPr>
        <w:pStyle w:val="2"/>
        <w:rPr>
          <w:rFonts w:hint="eastAsia"/>
          <w:lang w:val="en-US" w:eastAsia="zh-CN"/>
        </w:rPr>
      </w:pPr>
    </w:p>
    <w:p>
      <w:pPr>
        <w:jc w:val="center"/>
        <w:rPr>
          <w:rFonts w:eastAsia="黑体"/>
          <w:sz w:val="20"/>
          <w:szCs w:val="20"/>
        </w:rPr>
      </w:pPr>
      <w:r>
        <w:rPr>
          <w:rFonts w:eastAsia="黑体"/>
          <w:sz w:val="28"/>
          <w:szCs w:val="28"/>
          <w:u w:val="single"/>
        </w:rPr>
        <w:t xml:space="preserve">                </w:t>
      </w:r>
      <w:r>
        <w:rPr>
          <w:rFonts w:eastAsia="黑体"/>
          <w:sz w:val="28"/>
          <w:szCs w:val="28"/>
        </w:rPr>
        <w:t>（项目名称）</w:t>
      </w:r>
    </w:p>
    <w:p>
      <w:pPr>
        <w:jc w:val="center"/>
        <w:rPr>
          <w:rFonts w:eastAsia="黑体"/>
          <w:sz w:val="20"/>
          <w:szCs w:val="20"/>
        </w:rPr>
      </w:pPr>
    </w:p>
    <w:p>
      <w:pPr>
        <w:rPr>
          <w:rFonts w:eastAsia="黑体"/>
          <w:sz w:val="20"/>
          <w:szCs w:val="20"/>
        </w:rPr>
      </w:pPr>
    </w:p>
    <w:p>
      <w:pPr>
        <w:jc w:val="center"/>
        <w:rPr>
          <w:rFonts w:hint="eastAsia" w:eastAsia="黑体"/>
          <w:sz w:val="44"/>
          <w:szCs w:val="44"/>
          <w:lang w:eastAsia="zh-CN"/>
        </w:rPr>
      </w:pPr>
      <w:r>
        <w:rPr>
          <w:rFonts w:eastAsia="黑体"/>
          <w:sz w:val="44"/>
          <w:szCs w:val="44"/>
        </w:rPr>
        <w:t xml:space="preserve">投  标  文  件  </w:t>
      </w:r>
      <w:r>
        <w:rPr>
          <w:rFonts w:hint="eastAsia" w:eastAsia="黑体"/>
          <w:sz w:val="44"/>
          <w:szCs w:val="44"/>
          <w:lang w:val="en-US" w:eastAsia="zh-CN"/>
        </w:rPr>
        <w:t>二</w:t>
      </w:r>
    </w:p>
    <w:p>
      <w:pPr>
        <w:jc w:val="center"/>
        <w:rPr>
          <w:rFonts w:eastAsia="黑体"/>
          <w:sz w:val="44"/>
          <w:szCs w:val="44"/>
        </w:rPr>
      </w:pPr>
      <w:r>
        <w:rPr>
          <w:rFonts w:eastAsia="黑体"/>
          <w:sz w:val="44"/>
          <w:szCs w:val="44"/>
        </w:rPr>
        <w:t>（</w:t>
      </w:r>
      <w:r>
        <w:rPr>
          <w:rFonts w:hint="eastAsia" w:eastAsia="黑体"/>
          <w:sz w:val="44"/>
          <w:szCs w:val="44"/>
          <w:lang w:val="en-US" w:eastAsia="zh-CN"/>
        </w:rPr>
        <w:t>商务</w:t>
      </w:r>
      <w:r>
        <w:rPr>
          <w:rFonts w:eastAsia="黑体"/>
          <w:sz w:val="44"/>
          <w:szCs w:val="44"/>
        </w:rPr>
        <w:t>标文件）</w:t>
      </w:r>
    </w:p>
    <w:p>
      <w:pPr>
        <w:rPr>
          <w:rFonts w:eastAsia="黑体"/>
          <w:sz w:val="28"/>
          <w:szCs w:val="28"/>
        </w:rPr>
      </w:pPr>
    </w:p>
    <w:p>
      <w:pPr>
        <w:rPr>
          <w:rFonts w:eastAsia="黑体"/>
          <w:sz w:val="28"/>
          <w:szCs w:val="28"/>
        </w:rPr>
      </w:pPr>
    </w:p>
    <w:p>
      <w:pPr>
        <w:rPr>
          <w:rFonts w:eastAsia="黑体"/>
          <w:sz w:val="28"/>
          <w:szCs w:val="28"/>
        </w:rPr>
      </w:pPr>
    </w:p>
    <w:p>
      <w:pPr>
        <w:rPr>
          <w:rFonts w:eastAsia="黑体"/>
          <w:sz w:val="28"/>
          <w:szCs w:val="28"/>
        </w:rPr>
      </w:pPr>
    </w:p>
    <w:p>
      <w:pPr>
        <w:rPr>
          <w:rFonts w:eastAsia="黑体"/>
          <w:sz w:val="28"/>
          <w:szCs w:val="28"/>
        </w:rPr>
      </w:pPr>
    </w:p>
    <w:p>
      <w:pPr>
        <w:rPr>
          <w:rFonts w:eastAsia="黑体"/>
          <w:sz w:val="28"/>
          <w:szCs w:val="28"/>
        </w:rPr>
      </w:pPr>
    </w:p>
    <w:p>
      <w:pPr>
        <w:rPr>
          <w:rFonts w:eastAsia="黑体"/>
          <w:sz w:val="28"/>
          <w:szCs w:val="28"/>
        </w:rPr>
      </w:pPr>
    </w:p>
    <w:p>
      <w:pPr>
        <w:rPr>
          <w:rFonts w:eastAsia="黑体"/>
          <w:sz w:val="28"/>
          <w:szCs w:val="28"/>
        </w:rPr>
      </w:pPr>
    </w:p>
    <w:p>
      <w:pPr>
        <w:rPr>
          <w:rFonts w:eastAsia="黑体"/>
          <w:sz w:val="28"/>
          <w:szCs w:val="28"/>
        </w:rPr>
      </w:pPr>
    </w:p>
    <w:p>
      <w:pPr>
        <w:rPr>
          <w:rFonts w:eastAsia="黑体"/>
          <w:sz w:val="28"/>
          <w:szCs w:val="28"/>
        </w:rPr>
      </w:pPr>
    </w:p>
    <w:p>
      <w:pPr>
        <w:rPr>
          <w:rFonts w:eastAsia="黑体"/>
          <w:sz w:val="28"/>
          <w:szCs w:val="28"/>
        </w:rPr>
      </w:pPr>
    </w:p>
    <w:p>
      <w:pPr>
        <w:rPr>
          <w:rFonts w:eastAsia="黑体"/>
          <w:sz w:val="28"/>
          <w:szCs w:val="28"/>
        </w:rPr>
      </w:pPr>
    </w:p>
    <w:p>
      <w:pPr>
        <w:jc w:val="center"/>
        <w:rPr>
          <w:rFonts w:eastAsia="黑体"/>
          <w:sz w:val="28"/>
          <w:szCs w:val="28"/>
          <w:u w:val="single"/>
        </w:rPr>
      </w:pPr>
      <w:r>
        <w:rPr>
          <w:rFonts w:eastAsia="黑体"/>
          <w:sz w:val="28"/>
          <w:szCs w:val="28"/>
        </w:rPr>
        <w:t>投标人：</w:t>
      </w:r>
      <w:r>
        <w:rPr>
          <w:rFonts w:eastAsia="黑体"/>
          <w:sz w:val="28"/>
          <w:szCs w:val="28"/>
          <w:u w:val="single"/>
        </w:rPr>
        <w:t xml:space="preserve">                              </w:t>
      </w:r>
      <w:r>
        <w:rPr>
          <w:rFonts w:eastAsia="黑体"/>
          <w:sz w:val="28"/>
          <w:szCs w:val="28"/>
        </w:rPr>
        <w:t>（</w:t>
      </w:r>
      <w:r>
        <w:rPr>
          <w:rFonts w:hint="eastAsia" w:eastAsia="黑体"/>
          <w:sz w:val="28"/>
          <w:szCs w:val="28"/>
          <w:lang w:val="en-US" w:eastAsia="zh-CN"/>
        </w:rPr>
        <w:t>盖章</w:t>
      </w:r>
      <w:r>
        <w:rPr>
          <w:rFonts w:eastAsia="黑体"/>
          <w:sz w:val="28"/>
          <w:szCs w:val="28"/>
        </w:rPr>
        <w:t>）</w:t>
      </w:r>
    </w:p>
    <w:p>
      <w:pPr>
        <w:jc w:val="center"/>
        <w:rPr>
          <w:rFonts w:eastAsia="黑体"/>
          <w:sz w:val="28"/>
          <w:szCs w:val="28"/>
        </w:rPr>
      </w:pPr>
      <w:r>
        <w:rPr>
          <w:rFonts w:eastAsia="黑体"/>
          <w:sz w:val="28"/>
          <w:szCs w:val="28"/>
        </w:rPr>
        <w:t>法定代表人：</w:t>
      </w:r>
      <w:r>
        <w:rPr>
          <w:rFonts w:eastAsia="黑体"/>
          <w:sz w:val="28"/>
          <w:szCs w:val="28"/>
          <w:u w:val="single"/>
        </w:rPr>
        <w:t xml:space="preserve">                </w:t>
      </w:r>
      <w:r>
        <w:rPr>
          <w:rFonts w:eastAsia="黑体"/>
          <w:sz w:val="28"/>
          <w:szCs w:val="28"/>
        </w:rPr>
        <w:t>（签</w:t>
      </w:r>
      <w:r>
        <w:rPr>
          <w:rFonts w:hint="eastAsia" w:eastAsia="黑体"/>
          <w:sz w:val="28"/>
          <w:szCs w:val="28"/>
          <w:lang w:val="en-US" w:eastAsia="zh-CN"/>
        </w:rPr>
        <w:t>字或盖章</w:t>
      </w:r>
      <w:r>
        <w:rPr>
          <w:rFonts w:eastAsia="黑体"/>
          <w:sz w:val="28"/>
          <w:szCs w:val="28"/>
        </w:rPr>
        <w:t>）</w:t>
      </w:r>
    </w:p>
    <w:p>
      <w:pPr>
        <w:jc w:val="center"/>
        <w:rPr>
          <w:rFonts w:hint="eastAsia" w:eastAsia="黑体"/>
          <w:b/>
          <w:sz w:val="28"/>
          <w:szCs w:val="28"/>
          <w:u w:val="none"/>
          <w:lang w:val="en-US" w:eastAsia="zh-CN"/>
        </w:rPr>
        <w:sectPr>
          <w:pgSz w:w="11906" w:h="16838"/>
          <w:pgMar w:top="1440" w:right="1800" w:bottom="1440" w:left="1800" w:header="851" w:footer="992" w:gutter="0"/>
          <w:cols w:space="720" w:num="1"/>
          <w:docGrid w:type="lines" w:linePitch="312" w:charSpace="0"/>
        </w:sectPr>
      </w:pPr>
      <w:r>
        <w:rPr>
          <w:rFonts w:eastAsia="黑体"/>
          <w:sz w:val="28"/>
          <w:szCs w:val="28"/>
          <w:u w:val="single"/>
        </w:rPr>
        <w:t xml:space="preserve">        </w:t>
      </w:r>
      <w:r>
        <w:rPr>
          <w:rFonts w:eastAsia="黑体"/>
          <w:sz w:val="28"/>
          <w:szCs w:val="28"/>
        </w:rPr>
        <w:t>年</w:t>
      </w:r>
      <w:r>
        <w:rPr>
          <w:rFonts w:eastAsia="黑体"/>
          <w:sz w:val="28"/>
          <w:szCs w:val="28"/>
          <w:u w:val="single"/>
        </w:rPr>
        <w:t xml:space="preserve">        </w:t>
      </w:r>
      <w:r>
        <w:rPr>
          <w:rFonts w:eastAsia="黑体"/>
          <w:sz w:val="28"/>
          <w:szCs w:val="28"/>
        </w:rPr>
        <w:t>月</w:t>
      </w:r>
      <w:r>
        <w:rPr>
          <w:rFonts w:eastAsia="黑体"/>
          <w:sz w:val="28"/>
          <w:szCs w:val="28"/>
          <w:u w:val="single"/>
        </w:rPr>
        <w:t xml:space="preserve">       </w:t>
      </w:r>
      <w:r>
        <w:rPr>
          <w:rFonts w:hint="eastAsia" w:eastAsia="黑体"/>
          <w:sz w:val="28"/>
          <w:szCs w:val="28"/>
          <w:u w:val="none"/>
          <w:lang w:val="en-US" w:eastAsia="zh-CN"/>
        </w:rPr>
        <w:t>日</w:t>
      </w:r>
    </w:p>
    <w:p>
      <w:pPr>
        <w:pStyle w:val="13"/>
        <w:ind w:left="420" w:hanging="420"/>
        <w:rPr>
          <w:rFonts w:hint="eastAsia"/>
          <w:szCs w:val="21"/>
        </w:rPr>
      </w:pPr>
    </w:p>
    <w:p>
      <w:pPr>
        <w:widowControl/>
        <w:spacing w:line="440" w:lineRule="exact"/>
        <w:ind w:firstLine="420" w:firstLineChars="200"/>
        <w:textAlignment w:val="baseline"/>
        <w:rPr>
          <w:rFonts w:hint="eastAsia" w:ascii="宋体" w:hAnsi="宋体" w:cs="宋体"/>
          <w:kern w:val="0"/>
          <w:szCs w:val="21"/>
          <w:u w:color="000000"/>
          <w:lang w:val="en-US" w:eastAsia="zh-CN"/>
        </w:rPr>
      </w:pPr>
      <w:r>
        <w:rPr>
          <w:rFonts w:hint="eastAsia" w:ascii="宋体" w:hAnsi="宋体" w:cs="宋体"/>
          <w:kern w:val="0"/>
          <w:szCs w:val="21"/>
          <w:u w:color="000000"/>
          <w:lang w:val="en-US" w:eastAsia="zh-CN"/>
        </w:rPr>
        <w:t>目录</w:t>
      </w:r>
    </w:p>
    <w:p>
      <w:pPr>
        <w:widowControl/>
        <w:spacing w:line="440" w:lineRule="exact"/>
        <w:ind w:firstLine="420" w:firstLineChars="200"/>
        <w:textAlignment w:val="baseline"/>
        <w:rPr>
          <w:rFonts w:ascii="宋体" w:hAnsi="宋体" w:cs="宋体"/>
          <w:kern w:val="0"/>
          <w:szCs w:val="21"/>
          <w:u w:color="000000"/>
        </w:rPr>
      </w:pPr>
      <w:r>
        <w:rPr>
          <w:rFonts w:hint="eastAsia" w:ascii="宋体" w:hAnsi="宋体" w:cs="宋体"/>
          <w:kern w:val="0"/>
          <w:szCs w:val="21"/>
          <w:u w:color="000000"/>
        </w:rPr>
        <w:t>（</w:t>
      </w:r>
      <w:r>
        <w:rPr>
          <w:rFonts w:hint="eastAsia" w:ascii="宋体" w:hAnsi="宋体" w:cs="宋体"/>
          <w:kern w:val="0"/>
          <w:szCs w:val="21"/>
          <w:u w:color="000000"/>
          <w:lang w:val="en-US" w:eastAsia="zh-CN"/>
        </w:rPr>
        <w:t>1</w:t>
      </w:r>
      <w:r>
        <w:rPr>
          <w:rFonts w:hint="eastAsia" w:ascii="宋体" w:hAnsi="宋体" w:cs="宋体"/>
          <w:kern w:val="0"/>
          <w:szCs w:val="21"/>
          <w:u w:color="000000"/>
        </w:rPr>
        <w:t>）投标函（格式见附件）；</w:t>
      </w:r>
    </w:p>
    <w:p>
      <w:pPr>
        <w:widowControl/>
        <w:spacing w:line="440" w:lineRule="exact"/>
        <w:ind w:firstLine="420" w:firstLineChars="200"/>
        <w:textAlignment w:val="baseline"/>
        <w:rPr>
          <w:rFonts w:ascii="宋体" w:hAnsi="宋体" w:cs="宋体"/>
          <w:kern w:val="0"/>
          <w:szCs w:val="21"/>
          <w:u w:color="000000"/>
        </w:rPr>
      </w:pPr>
      <w:r>
        <w:rPr>
          <w:rFonts w:hint="eastAsia" w:ascii="宋体" w:hAnsi="宋体" w:cs="宋体"/>
          <w:kern w:val="0"/>
          <w:szCs w:val="21"/>
          <w:u w:color="000000"/>
        </w:rPr>
        <w:t>（</w:t>
      </w:r>
      <w:r>
        <w:rPr>
          <w:rFonts w:hint="eastAsia" w:ascii="宋体" w:hAnsi="宋体" w:cs="宋体"/>
          <w:kern w:val="0"/>
          <w:szCs w:val="21"/>
          <w:u w:color="000000"/>
          <w:lang w:val="en-US" w:eastAsia="zh-CN"/>
        </w:rPr>
        <w:t>2</w:t>
      </w:r>
      <w:r>
        <w:rPr>
          <w:rFonts w:hint="eastAsia" w:ascii="宋体" w:hAnsi="宋体" w:cs="宋体"/>
          <w:kern w:val="0"/>
          <w:szCs w:val="21"/>
          <w:u w:color="000000"/>
        </w:rPr>
        <w:t>）招标文件要求提供的其他证明材料。</w:t>
      </w:r>
    </w:p>
    <w:p>
      <w:pPr>
        <w:spacing w:line="360" w:lineRule="auto"/>
        <w:jc w:val="center"/>
        <w:rPr>
          <w:rFonts w:hint="eastAsia"/>
          <w:b/>
          <w:sz w:val="28"/>
          <w:szCs w:val="28"/>
        </w:rPr>
      </w:pPr>
    </w:p>
    <w:p>
      <w:pPr>
        <w:spacing w:line="360" w:lineRule="auto"/>
        <w:jc w:val="center"/>
        <w:rPr>
          <w:rFonts w:hint="eastAsia"/>
          <w:b/>
          <w:sz w:val="28"/>
          <w:szCs w:val="28"/>
        </w:rPr>
      </w:pPr>
    </w:p>
    <w:p>
      <w:pPr>
        <w:spacing w:line="360" w:lineRule="auto"/>
        <w:jc w:val="center"/>
        <w:rPr>
          <w:rFonts w:hint="eastAsia"/>
          <w:b/>
          <w:sz w:val="28"/>
          <w:szCs w:val="28"/>
        </w:rPr>
      </w:pPr>
    </w:p>
    <w:p>
      <w:pPr>
        <w:spacing w:line="360" w:lineRule="auto"/>
        <w:jc w:val="center"/>
        <w:rPr>
          <w:rFonts w:hint="eastAsia"/>
          <w:b/>
          <w:sz w:val="28"/>
          <w:szCs w:val="28"/>
        </w:rPr>
      </w:pPr>
    </w:p>
    <w:p>
      <w:pPr>
        <w:spacing w:line="360" w:lineRule="auto"/>
        <w:jc w:val="center"/>
        <w:rPr>
          <w:rFonts w:hint="eastAsia"/>
          <w:b/>
          <w:sz w:val="28"/>
          <w:szCs w:val="28"/>
        </w:rPr>
      </w:pPr>
    </w:p>
    <w:p>
      <w:pPr>
        <w:spacing w:line="360" w:lineRule="auto"/>
        <w:jc w:val="center"/>
        <w:rPr>
          <w:rFonts w:hint="eastAsia"/>
          <w:b/>
          <w:sz w:val="28"/>
          <w:szCs w:val="28"/>
        </w:rPr>
      </w:pPr>
    </w:p>
    <w:p>
      <w:pPr>
        <w:spacing w:line="360" w:lineRule="auto"/>
        <w:jc w:val="center"/>
        <w:rPr>
          <w:rFonts w:hint="eastAsia"/>
          <w:b/>
          <w:sz w:val="28"/>
          <w:szCs w:val="28"/>
        </w:rPr>
      </w:pPr>
    </w:p>
    <w:p>
      <w:pPr>
        <w:spacing w:line="360" w:lineRule="auto"/>
        <w:jc w:val="center"/>
        <w:rPr>
          <w:rFonts w:hint="eastAsia"/>
          <w:b/>
          <w:sz w:val="28"/>
          <w:szCs w:val="28"/>
        </w:rPr>
      </w:pPr>
    </w:p>
    <w:p>
      <w:pPr>
        <w:spacing w:line="360" w:lineRule="auto"/>
        <w:jc w:val="center"/>
        <w:rPr>
          <w:rFonts w:hint="eastAsia"/>
          <w:b/>
          <w:sz w:val="28"/>
          <w:szCs w:val="28"/>
        </w:rPr>
      </w:pPr>
    </w:p>
    <w:p>
      <w:pPr>
        <w:spacing w:line="360" w:lineRule="auto"/>
        <w:jc w:val="center"/>
        <w:rPr>
          <w:rFonts w:hint="eastAsia"/>
          <w:b/>
          <w:sz w:val="28"/>
          <w:szCs w:val="28"/>
        </w:rPr>
      </w:pPr>
    </w:p>
    <w:p>
      <w:pPr>
        <w:spacing w:line="360" w:lineRule="auto"/>
        <w:jc w:val="center"/>
        <w:rPr>
          <w:rFonts w:hint="eastAsia"/>
          <w:b/>
          <w:sz w:val="28"/>
          <w:szCs w:val="28"/>
        </w:rPr>
      </w:pPr>
    </w:p>
    <w:p>
      <w:pPr>
        <w:spacing w:line="360" w:lineRule="auto"/>
        <w:jc w:val="center"/>
        <w:rPr>
          <w:rFonts w:hint="eastAsia"/>
          <w:b/>
          <w:sz w:val="28"/>
          <w:szCs w:val="28"/>
        </w:rPr>
      </w:pPr>
    </w:p>
    <w:p>
      <w:pPr>
        <w:spacing w:line="360" w:lineRule="auto"/>
        <w:jc w:val="center"/>
        <w:rPr>
          <w:rFonts w:hint="eastAsia"/>
          <w:b/>
          <w:sz w:val="28"/>
          <w:szCs w:val="28"/>
        </w:rPr>
      </w:pPr>
    </w:p>
    <w:p>
      <w:pPr>
        <w:spacing w:line="360" w:lineRule="auto"/>
        <w:jc w:val="center"/>
        <w:rPr>
          <w:rFonts w:hint="eastAsia"/>
          <w:b/>
          <w:sz w:val="28"/>
          <w:szCs w:val="28"/>
        </w:rPr>
      </w:pPr>
    </w:p>
    <w:p>
      <w:pPr>
        <w:spacing w:line="360" w:lineRule="auto"/>
        <w:jc w:val="center"/>
        <w:rPr>
          <w:rFonts w:hint="eastAsia"/>
          <w:b/>
          <w:sz w:val="28"/>
          <w:szCs w:val="28"/>
        </w:rPr>
      </w:pPr>
    </w:p>
    <w:p>
      <w:pPr>
        <w:spacing w:line="360" w:lineRule="auto"/>
        <w:jc w:val="center"/>
        <w:rPr>
          <w:rFonts w:hint="eastAsia"/>
          <w:b/>
          <w:sz w:val="28"/>
          <w:szCs w:val="28"/>
        </w:rPr>
      </w:pPr>
    </w:p>
    <w:p>
      <w:pPr>
        <w:spacing w:line="360" w:lineRule="auto"/>
        <w:jc w:val="center"/>
        <w:rPr>
          <w:rFonts w:hint="eastAsia"/>
          <w:b/>
          <w:sz w:val="28"/>
          <w:szCs w:val="28"/>
        </w:rPr>
      </w:pPr>
    </w:p>
    <w:p>
      <w:pPr>
        <w:spacing w:line="360" w:lineRule="auto"/>
        <w:jc w:val="center"/>
        <w:rPr>
          <w:rFonts w:hint="eastAsia"/>
          <w:b/>
          <w:sz w:val="28"/>
          <w:szCs w:val="28"/>
        </w:rPr>
      </w:pPr>
    </w:p>
    <w:p>
      <w:pPr>
        <w:spacing w:line="360" w:lineRule="auto"/>
        <w:jc w:val="center"/>
        <w:rPr>
          <w:rFonts w:hint="eastAsia"/>
          <w:b/>
          <w:sz w:val="28"/>
          <w:szCs w:val="28"/>
        </w:rPr>
      </w:pPr>
    </w:p>
    <w:p>
      <w:pPr>
        <w:jc w:val="center"/>
        <w:rPr>
          <w:rFonts w:hint="eastAsia"/>
          <w:b/>
          <w:color w:val="auto"/>
          <w:sz w:val="32"/>
          <w:szCs w:val="32"/>
          <w:highlight w:val="none"/>
        </w:rPr>
      </w:pPr>
      <w:r>
        <w:rPr>
          <w:rFonts w:hint="eastAsia"/>
          <w:b/>
          <w:color w:val="auto"/>
          <w:sz w:val="32"/>
          <w:szCs w:val="32"/>
          <w:highlight w:val="none"/>
        </w:rPr>
        <w:t>投 标 函</w:t>
      </w:r>
    </w:p>
    <w:p>
      <w:pPr>
        <w:spacing w:line="500" w:lineRule="exact"/>
        <w:jc w:val="left"/>
        <w:rPr>
          <w:rFonts w:ascii="宋体" w:hAnsi="宋体"/>
          <w:color w:val="auto"/>
          <w:szCs w:val="21"/>
          <w:highlight w:val="none"/>
          <w:u w:val="single"/>
        </w:rPr>
      </w:pPr>
      <w:r>
        <w:rPr>
          <w:rFonts w:hint="eastAsia" w:ascii="宋体" w:hAnsi="宋体"/>
          <w:color w:val="auto"/>
          <w:szCs w:val="21"/>
          <w:highlight w:val="none"/>
        </w:rPr>
        <w:t>致：</w:t>
      </w:r>
      <w:r>
        <w:rPr>
          <w:rFonts w:ascii="宋体" w:hAnsi="宋体"/>
          <w:color w:val="auto"/>
          <w:szCs w:val="21"/>
          <w:highlight w:val="none"/>
          <w:u w:val="single"/>
        </w:rPr>
        <w:t xml:space="preserve">        </w:t>
      </w:r>
      <w:r>
        <w:rPr>
          <w:rFonts w:hint="eastAsia" w:ascii="宋体" w:hAnsi="宋体"/>
          <w:color w:val="auto"/>
          <w:szCs w:val="21"/>
          <w:highlight w:val="none"/>
          <w:u w:val="single"/>
        </w:rPr>
        <w:t>（招标人）</w:t>
      </w:r>
      <w:r>
        <w:rPr>
          <w:rFonts w:ascii="宋体" w:hAnsi="宋体"/>
          <w:color w:val="auto"/>
          <w:szCs w:val="21"/>
          <w:highlight w:val="none"/>
          <w:u w:val="single"/>
        </w:rPr>
        <w:t xml:space="preserve">      </w:t>
      </w:r>
    </w:p>
    <w:p>
      <w:pPr>
        <w:spacing w:line="500" w:lineRule="exact"/>
        <w:ind w:firstLine="420" w:firstLineChars="200"/>
        <w:jc w:val="left"/>
        <w:rPr>
          <w:rFonts w:ascii="宋体" w:hAnsi="宋体"/>
          <w:color w:val="auto"/>
          <w:szCs w:val="21"/>
          <w:highlight w:val="none"/>
        </w:rPr>
      </w:pPr>
      <w:r>
        <w:rPr>
          <w:rFonts w:hint="eastAsia" w:ascii="宋体" w:hAnsi="宋体"/>
          <w:color w:val="auto"/>
          <w:szCs w:val="21"/>
          <w:highlight w:val="none"/>
        </w:rPr>
        <w:t>1、根据你方招标项目</w:t>
      </w:r>
      <w:r>
        <w:rPr>
          <w:rFonts w:ascii="宋体" w:hAnsi="宋体"/>
          <w:color w:val="auto"/>
          <w:szCs w:val="21"/>
          <w:highlight w:val="none"/>
          <w:u w:val="single"/>
        </w:rPr>
        <w:t xml:space="preserve">          </w:t>
      </w:r>
      <w:r>
        <w:rPr>
          <w:rFonts w:hint="eastAsia" w:ascii="宋体" w:hAnsi="宋体"/>
          <w:color w:val="auto"/>
          <w:szCs w:val="21"/>
          <w:highlight w:val="none"/>
          <w:u w:val="single"/>
          <w:lang w:val="en-US" w:eastAsia="zh-CN"/>
        </w:rPr>
        <w:t xml:space="preserve">                    </w:t>
      </w:r>
      <w:r>
        <w:rPr>
          <w:rFonts w:ascii="宋体" w:hAnsi="宋体"/>
          <w:color w:val="auto"/>
          <w:szCs w:val="21"/>
          <w:highlight w:val="none"/>
          <w:u w:val="single"/>
        </w:rPr>
        <w:t xml:space="preserve"> </w:t>
      </w:r>
      <w:r>
        <w:rPr>
          <w:rFonts w:hint="eastAsia" w:ascii="宋体" w:hAnsi="宋体"/>
          <w:color w:val="auto"/>
          <w:szCs w:val="21"/>
          <w:highlight w:val="none"/>
          <w:u w:val="single"/>
          <w:lang w:eastAsia="zh-CN"/>
        </w:rPr>
        <w:t>（</w:t>
      </w:r>
      <w:r>
        <w:rPr>
          <w:rFonts w:hint="eastAsia" w:ascii="宋体" w:hAnsi="宋体"/>
          <w:color w:val="auto"/>
          <w:szCs w:val="21"/>
          <w:highlight w:val="none"/>
          <w:u w:val="single"/>
          <w:lang w:val="en-US" w:eastAsia="zh-CN"/>
        </w:rPr>
        <w:t>项目名称</w:t>
      </w:r>
      <w:r>
        <w:rPr>
          <w:rFonts w:hint="eastAsia" w:ascii="宋体" w:hAnsi="宋体"/>
          <w:color w:val="auto"/>
          <w:szCs w:val="21"/>
          <w:highlight w:val="none"/>
          <w:u w:val="single"/>
          <w:lang w:eastAsia="zh-CN"/>
        </w:rPr>
        <w:t>）</w:t>
      </w:r>
      <w:r>
        <w:rPr>
          <w:rFonts w:hint="eastAsia" w:ascii="宋体" w:hAnsi="宋体"/>
          <w:color w:val="auto"/>
          <w:szCs w:val="21"/>
          <w:highlight w:val="none"/>
        </w:rPr>
        <w:t>招标文件，遵照《中华人民共和国招标投标法》等有关规定，经踏勘项目现场和研究上述招标文件的投标须知、合同条件、技术规范、图纸、工程量清单和其他有关文件后，我方愿以</w:t>
      </w:r>
      <w:r>
        <w:rPr>
          <w:rFonts w:ascii="宋体" w:hAnsi="宋体"/>
          <w:color w:val="auto"/>
          <w:szCs w:val="21"/>
          <w:highlight w:val="none"/>
          <w:u w:val="single"/>
        </w:rPr>
        <w:t xml:space="preserve"> </w:t>
      </w:r>
      <w:r>
        <w:rPr>
          <w:rFonts w:hint="eastAsia" w:ascii="宋体" w:hAnsi="宋体"/>
          <w:color w:val="auto"/>
          <w:szCs w:val="21"/>
          <w:highlight w:val="none"/>
          <w:u w:val="single"/>
        </w:rPr>
        <w:t xml:space="preserve">（币种、金额、单位）人民币（大写）    </w:t>
      </w:r>
      <w:r>
        <w:rPr>
          <w:rFonts w:hint="eastAsia" w:ascii="宋体" w:hAnsi="宋体"/>
          <w:color w:val="auto"/>
          <w:szCs w:val="21"/>
          <w:highlight w:val="none"/>
          <w:u w:val="single"/>
          <w:lang w:val="en-US" w:eastAsia="zh-CN"/>
        </w:rPr>
        <w:t xml:space="preserve">      </w:t>
      </w:r>
      <w:r>
        <w:rPr>
          <w:rFonts w:hint="eastAsia" w:ascii="宋体" w:hAnsi="宋体"/>
          <w:color w:val="auto"/>
          <w:szCs w:val="21"/>
          <w:highlight w:val="none"/>
          <w:u w:val="single"/>
        </w:rPr>
        <w:t xml:space="preserve">    （小写）</w:t>
      </w:r>
      <w:r>
        <w:rPr>
          <w:rFonts w:hint="eastAsia" w:ascii="宋体" w:hAnsi="宋体"/>
          <w:color w:val="auto"/>
          <w:szCs w:val="21"/>
          <w:highlight w:val="none"/>
          <w:u w:val="single"/>
          <w:lang w:eastAsia="zh-CN"/>
        </w:rPr>
        <w:t>：</w:t>
      </w:r>
      <w:r>
        <w:rPr>
          <w:rFonts w:hint="eastAsia" w:ascii="宋体" w:hAnsi="宋体"/>
          <w:color w:val="auto"/>
          <w:szCs w:val="21"/>
          <w:highlight w:val="none"/>
          <w:u w:val="single"/>
        </w:rPr>
        <w:t xml:space="preserve">    元              </w:t>
      </w:r>
      <w:r>
        <w:rPr>
          <w:rFonts w:hint="eastAsia" w:ascii="宋体" w:hAnsi="宋体"/>
          <w:color w:val="auto"/>
          <w:szCs w:val="21"/>
          <w:highlight w:val="none"/>
          <w:u w:val="single"/>
          <w:lang w:eastAsia="zh-CN"/>
        </w:rPr>
        <w:t>（</w:t>
      </w:r>
      <w:r>
        <w:rPr>
          <w:rFonts w:hint="eastAsia" w:ascii="宋体" w:hAnsi="宋体"/>
          <w:color w:val="auto"/>
          <w:szCs w:val="21"/>
          <w:highlight w:val="none"/>
          <w:u w:val="single"/>
          <w:lang w:val="en-US" w:eastAsia="zh-CN"/>
        </w:rPr>
        <w:t>发票类型：       、发票税率：   %）</w:t>
      </w:r>
      <w:r>
        <w:rPr>
          <w:rFonts w:hint="eastAsia" w:ascii="宋体" w:hAnsi="宋体"/>
          <w:color w:val="auto"/>
          <w:szCs w:val="21"/>
          <w:highlight w:val="none"/>
        </w:rPr>
        <w:t>的投标总报价承包上述工程的施工、竣工，并承担任何质量缺陷保修责任。</w:t>
      </w:r>
    </w:p>
    <w:p>
      <w:pPr>
        <w:spacing w:line="500" w:lineRule="exact"/>
        <w:ind w:firstLine="420" w:firstLineChars="200"/>
        <w:jc w:val="left"/>
        <w:rPr>
          <w:rFonts w:hint="eastAsia" w:ascii="宋体" w:hAnsi="宋体"/>
          <w:color w:val="auto"/>
          <w:szCs w:val="21"/>
          <w:highlight w:val="none"/>
        </w:rPr>
      </w:pPr>
      <w:r>
        <w:rPr>
          <w:rFonts w:hint="eastAsia" w:ascii="宋体" w:hAnsi="宋体"/>
          <w:color w:val="auto"/>
          <w:szCs w:val="21"/>
          <w:highlight w:val="none"/>
        </w:rPr>
        <w:t>2、我方已详细审核全部招标文件及有关附件，承诺招标文件及有关附件中所有条款。</w:t>
      </w:r>
    </w:p>
    <w:p>
      <w:pPr>
        <w:spacing w:line="500" w:lineRule="exact"/>
        <w:ind w:firstLine="420" w:firstLineChars="200"/>
        <w:jc w:val="left"/>
        <w:rPr>
          <w:rFonts w:ascii="宋体" w:hAnsi="宋体"/>
          <w:color w:val="auto"/>
          <w:szCs w:val="21"/>
          <w:highlight w:val="none"/>
        </w:rPr>
      </w:pPr>
      <w:r>
        <w:rPr>
          <w:rFonts w:hint="eastAsia" w:ascii="宋体" w:hAnsi="宋体"/>
          <w:color w:val="auto"/>
          <w:szCs w:val="21"/>
          <w:highlight w:val="none"/>
        </w:rPr>
        <w:t>3、一旦我方中标，我方将派出</w:t>
      </w:r>
      <w:r>
        <w:rPr>
          <w:rFonts w:hint="eastAsia" w:ascii="宋体" w:hAnsi="宋体"/>
          <w:color w:val="auto"/>
          <w:szCs w:val="21"/>
          <w:highlight w:val="none"/>
          <w:u w:val="single"/>
        </w:rPr>
        <w:t xml:space="preserve">           </w:t>
      </w:r>
      <w:r>
        <w:rPr>
          <w:rFonts w:hint="eastAsia" w:ascii="宋体" w:hAnsi="宋体"/>
          <w:color w:val="auto"/>
          <w:szCs w:val="21"/>
          <w:highlight w:val="none"/>
        </w:rPr>
        <w:t>建造师为本工程负责人，保证按照招标人要求开始本工程的施工，并在</w:t>
      </w:r>
      <w:r>
        <w:rPr>
          <w:rFonts w:ascii="宋体" w:hAnsi="宋体"/>
          <w:color w:val="auto"/>
          <w:szCs w:val="21"/>
          <w:highlight w:val="none"/>
          <w:u w:val="single"/>
        </w:rPr>
        <w:t xml:space="preserve">       </w:t>
      </w:r>
      <w:r>
        <w:rPr>
          <w:rFonts w:hint="eastAsia" w:ascii="宋体" w:hAnsi="宋体"/>
          <w:color w:val="auto"/>
          <w:szCs w:val="21"/>
          <w:highlight w:val="none"/>
        </w:rPr>
        <w:t>个日历天（工期）内完成本合同的施工，并移交整个工程，工程质量达到</w:t>
      </w:r>
      <w:r>
        <w:rPr>
          <w:rFonts w:hint="eastAsia" w:ascii="宋体" w:hAnsi="宋体" w:eastAsia="宋体" w:cs="宋体"/>
          <w:color w:val="auto"/>
          <w:sz w:val="21"/>
          <w:szCs w:val="21"/>
          <w:highlight w:val="none"/>
        </w:rPr>
        <w:t>国家工程施工质量验收</w:t>
      </w:r>
      <w:r>
        <w:rPr>
          <w:rFonts w:hint="eastAsia" w:ascii="宋体" w:hAnsi="宋体" w:eastAsia="宋体" w:cs="宋体"/>
          <w:b/>
          <w:color w:val="auto"/>
          <w:sz w:val="21"/>
          <w:szCs w:val="21"/>
          <w:highlight w:val="none"/>
          <w:u w:val="single"/>
        </w:rPr>
        <w:t xml:space="preserve">  </w:t>
      </w:r>
      <w:r>
        <w:rPr>
          <w:rFonts w:hint="eastAsia" w:ascii="宋体" w:hAnsi="宋体" w:eastAsia="宋体" w:cs="宋体"/>
          <w:b/>
          <w:color w:val="auto"/>
          <w:sz w:val="21"/>
          <w:szCs w:val="21"/>
          <w:highlight w:val="none"/>
          <w:u w:val="single"/>
          <w:lang w:val="en-US" w:eastAsia="zh-CN"/>
        </w:rPr>
        <w:t>合格</w:t>
      </w:r>
      <w:r>
        <w:rPr>
          <w:rFonts w:hint="eastAsia" w:ascii="宋体" w:hAnsi="宋体" w:eastAsia="宋体" w:cs="宋体"/>
          <w:b/>
          <w:color w:val="auto"/>
          <w:sz w:val="21"/>
          <w:szCs w:val="21"/>
          <w:highlight w:val="none"/>
          <w:u w:val="single"/>
        </w:rPr>
        <w:t xml:space="preserve">  </w:t>
      </w:r>
      <w:r>
        <w:rPr>
          <w:rFonts w:hint="eastAsia" w:ascii="宋体" w:hAnsi="宋体"/>
          <w:color w:val="auto"/>
          <w:szCs w:val="21"/>
          <w:highlight w:val="none"/>
        </w:rPr>
        <w:t>标准。</w:t>
      </w:r>
    </w:p>
    <w:p>
      <w:pPr>
        <w:spacing w:line="500" w:lineRule="exact"/>
        <w:ind w:firstLine="420" w:firstLineChars="200"/>
        <w:jc w:val="left"/>
        <w:rPr>
          <w:rFonts w:ascii="宋体" w:hAnsi="宋体"/>
          <w:color w:val="auto"/>
          <w:szCs w:val="21"/>
          <w:highlight w:val="none"/>
        </w:rPr>
      </w:pPr>
      <w:r>
        <w:rPr>
          <w:rFonts w:hint="eastAsia" w:ascii="宋体" w:hAnsi="宋体"/>
          <w:color w:val="auto"/>
          <w:szCs w:val="21"/>
          <w:highlight w:val="none"/>
        </w:rPr>
        <w:t>4、随本投标书，我方同时按照招标文件的要求提交</w:t>
      </w:r>
      <w:r>
        <w:rPr>
          <w:rFonts w:ascii="宋体" w:hAnsi="宋体"/>
          <w:color w:val="auto"/>
          <w:szCs w:val="21"/>
          <w:highlight w:val="none"/>
          <w:u w:val="single"/>
        </w:rPr>
        <w:t xml:space="preserve">  </w:t>
      </w:r>
      <w:r>
        <w:rPr>
          <w:rFonts w:hint="eastAsia" w:ascii="宋体" w:hAnsi="宋体"/>
          <w:color w:val="auto"/>
          <w:szCs w:val="21"/>
          <w:highlight w:val="none"/>
          <w:u w:val="single"/>
          <w:lang w:val="en-US" w:eastAsia="zh-CN"/>
        </w:rPr>
        <w:t xml:space="preserve">/  </w:t>
      </w:r>
      <w:r>
        <w:rPr>
          <w:rFonts w:hint="eastAsia" w:ascii="宋体" w:hAnsi="宋体"/>
          <w:color w:val="auto"/>
          <w:szCs w:val="21"/>
          <w:highlight w:val="none"/>
        </w:rPr>
        <w:t>万元的投标保证金。如果我方在本投标书有效期内撤回投标书，或在中标通知书下达后</w:t>
      </w:r>
      <w:r>
        <w:rPr>
          <w:rFonts w:ascii="宋体" w:hAnsi="宋体"/>
          <w:color w:val="auto"/>
          <w:szCs w:val="21"/>
          <w:highlight w:val="none"/>
          <w:u w:val="single"/>
        </w:rPr>
        <w:t xml:space="preserve">   </w:t>
      </w:r>
      <w:r>
        <w:rPr>
          <w:rFonts w:hint="eastAsia" w:ascii="宋体" w:hAnsi="宋体"/>
          <w:color w:val="auto"/>
          <w:szCs w:val="21"/>
          <w:highlight w:val="none"/>
          <w:u w:val="single"/>
          <w:lang w:val="en-US" w:eastAsia="zh-CN"/>
        </w:rPr>
        <w:t>30</w:t>
      </w:r>
      <w:r>
        <w:rPr>
          <w:rFonts w:ascii="宋体" w:hAnsi="宋体"/>
          <w:color w:val="auto"/>
          <w:szCs w:val="21"/>
          <w:highlight w:val="none"/>
          <w:u w:val="single"/>
        </w:rPr>
        <w:t xml:space="preserve">   </w:t>
      </w:r>
      <w:r>
        <w:rPr>
          <w:rFonts w:hint="eastAsia" w:ascii="宋体" w:hAnsi="宋体"/>
          <w:color w:val="auto"/>
          <w:szCs w:val="21"/>
          <w:highlight w:val="none"/>
        </w:rPr>
        <w:t>天内未能或拒绝签订合同书，或自行转标，贵单位有权没收投标保证金，并另选中标单位。</w:t>
      </w:r>
    </w:p>
    <w:p>
      <w:pPr>
        <w:spacing w:line="500" w:lineRule="exact"/>
        <w:ind w:firstLine="420" w:firstLineChars="200"/>
        <w:jc w:val="left"/>
        <w:rPr>
          <w:rFonts w:ascii="宋体" w:hAnsi="宋体"/>
          <w:color w:val="auto"/>
          <w:szCs w:val="21"/>
          <w:highlight w:val="none"/>
        </w:rPr>
      </w:pPr>
      <w:r>
        <w:rPr>
          <w:rFonts w:hint="eastAsia" w:ascii="宋体" w:hAnsi="宋体"/>
          <w:color w:val="auto"/>
          <w:szCs w:val="21"/>
          <w:highlight w:val="none"/>
        </w:rPr>
        <w:t>5、如果我方中标我方将按照招标文件的规定提交</w:t>
      </w:r>
      <w:r>
        <w:rPr>
          <w:rFonts w:ascii="宋体" w:hAnsi="宋体"/>
          <w:color w:val="auto"/>
          <w:szCs w:val="21"/>
          <w:highlight w:val="none"/>
          <w:u w:val="single"/>
        </w:rPr>
        <w:t xml:space="preserve"> </w:t>
      </w:r>
      <w:r>
        <w:rPr>
          <w:rFonts w:hint="eastAsia" w:ascii="宋体" w:hAnsi="宋体"/>
          <w:color w:val="auto"/>
          <w:szCs w:val="21"/>
          <w:highlight w:val="none"/>
          <w:u w:val="single"/>
        </w:rPr>
        <w:t xml:space="preserve"> 中标价*2%</w:t>
      </w:r>
      <w:r>
        <w:rPr>
          <w:rFonts w:hint="eastAsia" w:ascii="宋体" w:hAnsi="宋体"/>
          <w:color w:val="auto"/>
          <w:szCs w:val="21"/>
          <w:highlight w:val="none"/>
          <w:u w:val="single"/>
          <w:lang w:eastAsia="zh-CN"/>
        </w:rPr>
        <w:t>（</w:t>
      </w:r>
      <w:r>
        <w:rPr>
          <w:rFonts w:hint="eastAsia" w:ascii="宋体" w:hAnsi="宋体" w:eastAsia="宋体" w:cs="宋体"/>
          <w:color w:val="auto"/>
          <w:sz w:val="21"/>
          <w:szCs w:val="21"/>
          <w:highlight w:val="none"/>
          <w:u w:val="single"/>
        </w:rPr>
        <w:t>取整到千位</w:t>
      </w:r>
      <w:r>
        <w:rPr>
          <w:rFonts w:hint="eastAsia" w:ascii="宋体" w:hAnsi="宋体" w:cs="宋体"/>
          <w:color w:val="auto"/>
          <w:sz w:val="21"/>
          <w:szCs w:val="21"/>
          <w:highlight w:val="none"/>
          <w:u w:val="single"/>
          <w:lang w:eastAsia="zh-CN"/>
        </w:rPr>
        <w:t>）</w:t>
      </w:r>
      <w:r>
        <w:rPr>
          <w:rFonts w:ascii="宋体" w:hAnsi="宋体"/>
          <w:color w:val="auto"/>
          <w:szCs w:val="21"/>
          <w:highlight w:val="none"/>
          <w:u w:val="single"/>
        </w:rPr>
        <w:t xml:space="preserve"> </w:t>
      </w:r>
      <w:r>
        <w:rPr>
          <w:rFonts w:hint="eastAsia" w:ascii="宋体" w:hAnsi="宋体"/>
          <w:color w:val="auto"/>
          <w:szCs w:val="21"/>
          <w:highlight w:val="none"/>
        </w:rPr>
        <w:t>元作为履约担保。工程验收合格后，方可退还。</w:t>
      </w:r>
    </w:p>
    <w:p>
      <w:pPr>
        <w:spacing w:line="500" w:lineRule="exact"/>
        <w:ind w:firstLine="420" w:firstLineChars="200"/>
        <w:jc w:val="left"/>
        <w:rPr>
          <w:rFonts w:hint="eastAsia"/>
          <w:color w:val="auto"/>
          <w:highlight w:val="none"/>
        </w:rPr>
      </w:pPr>
      <w:r>
        <w:rPr>
          <w:rFonts w:hint="eastAsia" w:ascii="宋体" w:hAnsi="宋体"/>
          <w:color w:val="auto"/>
          <w:szCs w:val="21"/>
          <w:highlight w:val="none"/>
        </w:rPr>
        <w:t>6、我单位提供如下通讯地址：</w:t>
      </w:r>
      <w:r>
        <w:rPr>
          <w:rFonts w:hint="eastAsia" w:ascii="宋体" w:hAnsi="宋体"/>
          <w:color w:val="auto"/>
          <w:szCs w:val="21"/>
          <w:highlight w:val="none"/>
          <w:u w:val="single"/>
        </w:rPr>
        <w:t xml:space="preserve">                </w:t>
      </w:r>
      <w:r>
        <w:rPr>
          <w:rFonts w:hint="eastAsia" w:ascii="宋体" w:hAnsi="宋体"/>
          <w:color w:val="auto"/>
          <w:szCs w:val="21"/>
          <w:highlight w:val="none"/>
        </w:rPr>
        <w:t>电子邮箱（地址），确认本项目相关法律文书均通过提供的以上地址送达，相关文书只要发送至以上电子邮箱（地址）即视为送达，投标人愿意承担一切法律后果。</w:t>
      </w:r>
    </w:p>
    <w:p>
      <w:pPr>
        <w:spacing w:line="500" w:lineRule="exact"/>
        <w:ind w:firstLine="420" w:firstLineChars="200"/>
        <w:jc w:val="right"/>
        <w:rPr>
          <w:rFonts w:ascii="宋体" w:hAnsi="宋体"/>
          <w:color w:val="auto"/>
          <w:szCs w:val="21"/>
          <w:highlight w:val="none"/>
          <w:u w:val="single"/>
        </w:rPr>
      </w:pPr>
      <w:r>
        <w:rPr>
          <w:rFonts w:hint="eastAsia" w:ascii="宋体" w:hAnsi="宋体"/>
          <w:color w:val="auto"/>
          <w:szCs w:val="21"/>
          <w:highlight w:val="none"/>
        </w:rPr>
        <w:t>投标人：</w:t>
      </w:r>
      <w:r>
        <w:rPr>
          <w:rFonts w:ascii="宋体" w:hAnsi="宋体"/>
          <w:color w:val="auto"/>
          <w:szCs w:val="21"/>
          <w:highlight w:val="none"/>
          <w:u w:val="single"/>
        </w:rPr>
        <w:t xml:space="preserve">                             </w:t>
      </w:r>
      <w:r>
        <w:rPr>
          <w:rFonts w:hint="eastAsia" w:ascii="宋体" w:hAnsi="宋体"/>
          <w:color w:val="auto"/>
          <w:szCs w:val="21"/>
          <w:highlight w:val="none"/>
          <w:u w:val="single"/>
        </w:rPr>
        <w:t>（</w:t>
      </w:r>
      <w:r>
        <w:rPr>
          <w:rFonts w:hint="eastAsia" w:ascii="宋体" w:hAnsi="宋体"/>
          <w:bCs/>
          <w:color w:val="auto"/>
          <w:szCs w:val="21"/>
          <w:highlight w:val="none"/>
          <w:u w:val="single"/>
          <w:lang w:val="en-US" w:eastAsia="zh-CN"/>
        </w:rPr>
        <w:t>盖章</w:t>
      </w:r>
      <w:r>
        <w:rPr>
          <w:rFonts w:hint="eastAsia" w:ascii="宋体" w:hAnsi="宋体"/>
          <w:color w:val="auto"/>
          <w:szCs w:val="21"/>
          <w:highlight w:val="none"/>
          <w:u w:val="single"/>
        </w:rPr>
        <w:t>）</w:t>
      </w:r>
      <w:r>
        <w:rPr>
          <w:rFonts w:ascii="宋体" w:hAnsi="宋体"/>
          <w:color w:val="auto"/>
          <w:szCs w:val="21"/>
          <w:highlight w:val="none"/>
          <w:u w:val="single"/>
        </w:rPr>
        <w:t xml:space="preserve">   </w:t>
      </w:r>
    </w:p>
    <w:p>
      <w:pPr>
        <w:spacing w:line="500" w:lineRule="exact"/>
        <w:ind w:firstLine="420" w:firstLineChars="200"/>
        <w:jc w:val="right"/>
        <w:rPr>
          <w:rFonts w:ascii="宋体" w:hAnsi="宋体"/>
          <w:color w:val="auto"/>
          <w:szCs w:val="21"/>
          <w:highlight w:val="none"/>
        </w:rPr>
      </w:pPr>
      <w:r>
        <w:rPr>
          <w:rFonts w:hint="eastAsia" w:ascii="宋体" w:hAnsi="宋体"/>
          <w:color w:val="auto"/>
          <w:szCs w:val="21"/>
          <w:highlight w:val="none"/>
        </w:rPr>
        <w:t>法定代表人：</w:t>
      </w:r>
      <w:r>
        <w:rPr>
          <w:rFonts w:ascii="宋体" w:hAnsi="宋体"/>
          <w:color w:val="auto"/>
          <w:szCs w:val="21"/>
          <w:highlight w:val="none"/>
          <w:u w:val="single"/>
        </w:rPr>
        <w:t xml:space="preserve">       </w:t>
      </w:r>
      <w:r>
        <w:rPr>
          <w:rFonts w:hint="eastAsia" w:ascii="宋体" w:hAnsi="宋体"/>
          <w:color w:val="auto"/>
          <w:szCs w:val="21"/>
          <w:highlight w:val="none"/>
          <w:u w:val="single"/>
        </w:rPr>
        <w:t xml:space="preserve">            （</w:t>
      </w:r>
      <w:r>
        <w:rPr>
          <w:rFonts w:hint="eastAsia" w:ascii="宋体" w:hAnsi="宋体"/>
          <w:color w:val="auto"/>
          <w:szCs w:val="21"/>
          <w:highlight w:val="none"/>
          <w:u w:val="single"/>
          <w:lang w:val="en-US" w:eastAsia="zh-CN"/>
        </w:rPr>
        <w:t>签字或盖章</w:t>
      </w:r>
      <w:r>
        <w:rPr>
          <w:rFonts w:hint="eastAsia" w:ascii="宋体" w:hAnsi="宋体"/>
          <w:color w:val="auto"/>
          <w:szCs w:val="21"/>
          <w:highlight w:val="none"/>
          <w:u w:val="single"/>
        </w:rPr>
        <w:t>）</w:t>
      </w:r>
    </w:p>
    <w:p>
      <w:pPr>
        <w:spacing w:line="500" w:lineRule="exact"/>
        <w:ind w:firstLine="3570" w:firstLineChars="1700"/>
        <w:jc w:val="both"/>
        <w:rPr>
          <w:rFonts w:hint="eastAsia" w:ascii="宋体" w:hAnsi="宋体"/>
          <w:color w:val="auto"/>
          <w:szCs w:val="21"/>
          <w:highlight w:val="none"/>
        </w:rPr>
      </w:pPr>
      <w:r>
        <w:rPr>
          <w:rFonts w:hint="eastAsia" w:ascii="宋体" w:hAnsi="宋体"/>
          <w:color w:val="auto"/>
          <w:szCs w:val="21"/>
          <w:highlight w:val="none"/>
        </w:rPr>
        <w:t>单位地址：</w:t>
      </w:r>
      <w:r>
        <w:rPr>
          <w:rFonts w:hint="eastAsia" w:ascii="宋体" w:hAnsi="宋体"/>
          <w:color w:val="auto"/>
          <w:szCs w:val="21"/>
          <w:highlight w:val="none"/>
          <w:u w:val="single"/>
        </w:rPr>
        <w:t xml:space="preserve">                                       </w:t>
      </w:r>
    </w:p>
    <w:p>
      <w:pPr>
        <w:spacing w:line="500" w:lineRule="exact"/>
        <w:ind w:firstLine="420" w:firstLineChars="200"/>
        <w:jc w:val="center"/>
        <w:rPr>
          <w:rFonts w:ascii="宋体" w:hAnsi="宋体"/>
          <w:color w:val="auto"/>
          <w:szCs w:val="21"/>
          <w:highlight w:val="none"/>
          <w:u w:val="single"/>
        </w:rPr>
      </w:pPr>
      <w:r>
        <w:rPr>
          <w:rFonts w:hint="eastAsia" w:ascii="宋体" w:hAnsi="宋体"/>
          <w:color w:val="auto"/>
          <w:szCs w:val="21"/>
          <w:highlight w:val="none"/>
          <w:lang w:val="en-US" w:eastAsia="zh-CN"/>
        </w:rPr>
        <w:t xml:space="preserve">                       </w:t>
      </w:r>
      <w:r>
        <w:rPr>
          <w:rFonts w:hint="eastAsia" w:ascii="宋体" w:hAnsi="宋体"/>
          <w:color w:val="auto"/>
          <w:szCs w:val="21"/>
          <w:highlight w:val="none"/>
        </w:rPr>
        <w:t>邮政编码：</w:t>
      </w:r>
      <w:r>
        <w:rPr>
          <w:rFonts w:ascii="宋体" w:hAnsi="宋体"/>
          <w:color w:val="auto"/>
          <w:szCs w:val="21"/>
          <w:highlight w:val="none"/>
          <w:u w:val="single"/>
        </w:rPr>
        <w:t xml:space="preserve">        </w:t>
      </w:r>
      <w:r>
        <w:rPr>
          <w:rFonts w:hint="eastAsia" w:ascii="宋体" w:hAnsi="宋体"/>
          <w:color w:val="auto"/>
          <w:szCs w:val="21"/>
          <w:highlight w:val="none"/>
        </w:rPr>
        <w:t>电话：</w:t>
      </w:r>
      <w:r>
        <w:rPr>
          <w:rFonts w:ascii="宋体" w:hAnsi="宋体"/>
          <w:color w:val="auto"/>
          <w:szCs w:val="21"/>
          <w:highlight w:val="none"/>
          <w:u w:val="single"/>
        </w:rPr>
        <w:t xml:space="preserve">        </w:t>
      </w:r>
      <w:r>
        <w:rPr>
          <w:rFonts w:hint="eastAsia" w:ascii="宋体" w:hAnsi="宋体"/>
          <w:color w:val="auto"/>
          <w:szCs w:val="21"/>
          <w:highlight w:val="none"/>
        </w:rPr>
        <w:t>传真：</w:t>
      </w:r>
      <w:r>
        <w:rPr>
          <w:rFonts w:ascii="宋体" w:hAnsi="宋体"/>
          <w:color w:val="auto"/>
          <w:szCs w:val="21"/>
          <w:highlight w:val="none"/>
          <w:u w:val="single"/>
        </w:rPr>
        <w:t xml:space="preserve">       </w:t>
      </w:r>
    </w:p>
    <w:p>
      <w:pPr>
        <w:spacing w:line="500" w:lineRule="exact"/>
        <w:ind w:firstLine="420" w:firstLineChars="200"/>
        <w:jc w:val="right"/>
        <w:rPr>
          <w:rFonts w:hint="eastAsia" w:eastAsia="宋体"/>
          <w:color w:val="auto"/>
          <w:sz w:val="22"/>
          <w:szCs w:val="22"/>
          <w:highlight w:val="none"/>
          <w:u w:val="single"/>
          <w:lang w:eastAsia="zh-CN"/>
        </w:rPr>
      </w:pPr>
      <w:r>
        <w:rPr>
          <w:rFonts w:hint="eastAsia" w:ascii="宋体" w:hAnsi="宋体"/>
          <w:color w:val="auto"/>
          <w:szCs w:val="21"/>
          <w:highlight w:val="none"/>
          <w:lang w:val="en-US" w:eastAsia="zh-CN"/>
        </w:rPr>
        <w:t xml:space="preserve">  </w:t>
      </w:r>
      <w:r>
        <w:rPr>
          <w:rFonts w:hint="eastAsia" w:ascii="宋体" w:hAnsi="宋体"/>
          <w:color w:val="auto"/>
          <w:szCs w:val="21"/>
          <w:highlight w:val="none"/>
        </w:rPr>
        <w:t>日期：</w:t>
      </w:r>
      <w:r>
        <w:rPr>
          <w:rFonts w:ascii="宋体" w:hAnsi="宋体"/>
          <w:color w:val="auto"/>
          <w:szCs w:val="21"/>
          <w:highlight w:val="none"/>
          <w:u w:val="single"/>
        </w:rPr>
        <w:t xml:space="preserve">  </w:t>
      </w:r>
      <w:r>
        <w:rPr>
          <w:rFonts w:hint="eastAsia" w:ascii="宋体" w:hAnsi="宋体"/>
          <w:color w:val="auto"/>
          <w:szCs w:val="21"/>
          <w:highlight w:val="none"/>
          <w:u w:val="single"/>
          <w:lang w:val="en-US" w:eastAsia="zh-CN"/>
        </w:rPr>
        <w:t xml:space="preserve">   </w:t>
      </w:r>
      <w:r>
        <w:rPr>
          <w:rFonts w:ascii="宋体" w:hAnsi="宋体"/>
          <w:color w:val="auto"/>
          <w:szCs w:val="21"/>
          <w:highlight w:val="none"/>
          <w:u w:val="single"/>
        </w:rPr>
        <w:t xml:space="preserve">      </w:t>
      </w:r>
      <w:r>
        <w:rPr>
          <w:rFonts w:hint="eastAsia" w:ascii="宋体" w:hAnsi="宋体"/>
          <w:color w:val="auto"/>
          <w:szCs w:val="21"/>
          <w:highlight w:val="none"/>
        </w:rPr>
        <w:t>年</w:t>
      </w:r>
      <w:r>
        <w:rPr>
          <w:rFonts w:ascii="宋体" w:hAnsi="宋体"/>
          <w:color w:val="auto"/>
          <w:szCs w:val="21"/>
          <w:highlight w:val="none"/>
        </w:rPr>
        <w:t xml:space="preserve"> </w:t>
      </w:r>
      <w:r>
        <w:rPr>
          <w:rFonts w:ascii="宋体" w:hAnsi="宋体"/>
          <w:color w:val="auto"/>
          <w:szCs w:val="21"/>
          <w:highlight w:val="none"/>
          <w:u w:val="single"/>
        </w:rPr>
        <w:t xml:space="preserve">      </w:t>
      </w:r>
      <w:r>
        <w:rPr>
          <w:rFonts w:hint="eastAsia" w:ascii="宋体" w:hAnsi="宋体"/>
          <w:color w:val="auto"/>
          <w:szCs w:val="21"/>
          <w:highlight w:val="none"/>
          <w:u w:val="single"/>
          <w:lang w:val="en-US" w:eastAsia="zh-CN"/>
        </w:rPr>
        <w:t xml:space="preserve"> </w:t>
      </w:r>
      <w:r>
        <w:rPr>
          <w:rFonts w:ascii="宋体" w:hAnsi="宋体"/>
          <w:color w:val="auto"/>
          <w:szCs w:val="21"/>
          <w:highlight w:val="none"/>
          <w:u w:val="single"/>
        </w:rPr>
        <w:t xml:space="preserve">   </w:t>
      </w:r>
      <w:r>
        <w:rPr>
          <w:rFonts w:hint="eastAsia" w:ascii="宋体" w:hAnsi="宋体"/>
          <w:color w:val="auto"/>
          <w:szCs w:val="21"/>
          <w:highlight w:val="none"/>
        </w:rPr>
        <w:t>月</w:t>
      </w:r>
      <w:r>
        <w:rPr>
          <w:rFonts w:ascii="宋体" w:hAnsi="宋体"/>
          <w:color w:val="auto"/>
          <w:szCs w:val="21"/>
          <w:highlight w:val="none"/>
        </w:rPr>
        <w:t xml:space="preserve"> </w:t>
      </w:r>
      <w:r>
        <w:rPr>
          <w:rFonts w:ascii="宋体" w:hAnsi="宋体"/>
          <w:color w:val="auto"/>
          <w:szCs w:val="21"/>
          <w:highlight w:val="none"/>
          <w:u w:val="single"/>
        </w:rPr>
        <w:t xml:space="preserve">     </w:t>
      </w:r>
      <w:r>
        <w:rPr>
          <w:rFonts w:hint="eastAsia" w:ascii="宋体" w:hAnsi="宋体"/>
          <w:color w:val="auto"/>
          <w:szCs w:val="21"/>
          <w:highlight w:val="none"/>
          <w:u w:val="single"/>
          <w:lang w:val="en-US" w:eastAsia="zh-CN"/>
        </w:rPr>
        <w:t xml:space="preserve"> </w:t>
      </w:r>
      <w:r>
        <w:rPr>
          <w:rFonts w:ascii="宋体" w:hAnsi="宋体"/>
          <w:color w:val="auto"/>
          <w:szCs w:val="21"/>
          <w:highlight w:val="none"/>
          <w:u w:val="single"/>
        </w:rPr>
        <w:t xml:space="preserve">    </w:t>
      </w:r>
      <w:r>
        <w:rPr>
          <w:rFonts w:hint="eastAsia" w:ascii="宋体" w:hAnsi="宋体"/>
          <w:color w:val="auto"/>
          <w:szCs w:val="21"/>
          <w:highlight w:val="none"/>
        </w:rPr>
        <w:t>日</w:t>
      </w:r>
      <w:r>
        <w:rPr>
          <w:rFonts w:hint="eastAsia" w:ascii="宋体" w:hAnsi="宋体"/>
          <w:color w:val="auto"/>
          <w:szCs w:val="21"/>
          <w:highlight w:val="none"/>
          <w:lang w:val="en-US" w:eastAsia="zh-CN"/>
        </w:rPr>
        <w:t xml:space="preserve"> </w:t>
      </w:r>
    </w:p>
    <w:p>
      <w:pPr>
        <w:pStyle w:val="2"/>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moder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rPr>
        <w:rStyle w:val="17"/>
      </w:rPr>
    </w:pPr>
  </w:p>
  <w:p>
    <w:pPr>
      <w:pStyle w:val="10"/>
      <w:ind w:right="360"/>
      <w:rPr>
        <w:kern w:val="0"/>
      </w:rPr>
    </w:pPr>
    <w:r>
      <mc:AlternateContent>
        <mc:Choice Requires="wps">
          <w:drawing>
            <wp:anchor distT="0" distB="0" distL="114300" distR="114300" simplePos="0" relativeHeight="251659264" behindDoc="0" locked="0" layoutInCell="1" allowOverlap="1">
              <wp:simplePos x="0" y="0"/>
              <wp:positionH relativeFrom="margin">
                <wp:posOffset>2400300</wp:posOffset>
              </wp:positionH>
              <wp:positionV relativeFrom="paragraph">
                <wp:posOffset>172720</wp:posOffset>
              </wp:positionV>
              <wp:extent cx="1285875" cy="198120"/>
              <wp:effectExtent l="0" t="0" r="0" b="0"/>
              <wp:wrapNone/>
              <wp:docPr id="2" name="文本框2"/>
              <wp:cNvGraphicFramePr/>
              <a:graphic xmlns:a="http://schemas.openxmlformats.org/drawingml/2006/main">
                <a:graphicData uri="http://schemas.microsoft.com/office/word/2010/wordprocessingShape">
                  <wps:wsp>
                    <wps:cNvSpPr/>
                    <wps:spPr>
                      <a:xfrm>
                        <a:off x="0" y="0"/>
                        <a:ext cx="1285875" cy="198120"/>
                      </a:xfrm>
                      <a:prstGeom prst="rect">
                        <a:avLst/>
                      </a:prstGeom>
                      <a:noFill/>
                      <a:ln>
                        <a:noFill/>
                      </a:ln>
                      <a:effectLst/>
                    </wps:spPr>
                    <wps:txbx>
                      <w:txbxContent>
                        <w:p/>
                      </w:txbxContent>
                    </wps:txbx>
                    <wps:bodyPr lIns="0" tIns="0" rIns="0" bIns="0" upright="1"/>
                  </wps:wsp>
                </a:graphicData>
              </a:graphic>
            </wp:anchor>
          </w:drawing>
        </mc:Choice>
        <mc:Fallback>
          <w:pict>
            <v:rect id="文本框2" o:spid="_x0000_s1026" o:spt="1" style="position:absolute;left:0pt;margin-left:189pt;margin-top:13.6pt;height:15.6pt;width:101.25pt;mso-position-horizontal-relative:margin;z-index:251659264;mso-width-relative:page;mso-height-relative:page;" filled="f" stroked="f" coordsize="21600,21600" o:gfxdata="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IksdxLaAAAACQEAAA8AAAAAAAAAAQAgAAAAIgAAAGRycy9kb3ducmV2LnhtbFBLAQIU&#10;ABQAAAAIAIdO4kBcxk6auAEAAHUDAAAOAAAAAAAAAAEAIAAAACkBAABkcnMvZTJvRG9jLnhtbFBL&#10;BQYAAAAABgAGAFkBAABTBQAAAAA=&#10;">
              <v:fill on="f" focussize="0,0"/>
              <v:stroke on="f"/>
              <v:imagedata o:title=""/>
              <o:lock v:ext="edit" aspectratio="f"/>
              <v:textbox inset="0mm,0mm,0mm,0mm">
                <w:txbxContent>
                  <w:p/>
                </w:txbxContent>
              </v:textbox>
            </v:rect>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tabs>
        <w:tab w:val="center" w:pos="7483"/>
        <w:tab w:val="clear" w:pos="4153"/>
      </w:tabs>
    </w:pPr>
    <w: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Bdr>
        <w:bottom w:val="none" w:color="auto" w:sz="0" w:space="0"/>
      </w:pBdr>
    </w:pPr>
    <w:r>
      <w:rPr>
        <w:rFonts w:hint="eastAsia"/>
      </w:rPr>
      <w:t>·</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IyYTkxYWMwZmMyYTc0NDcxNzE0MGFlOTUzMjFjNjQifQ=="/>
  </w:docVars>
  <w:rsids>
    <w:rsidRoot w:val="2F2B1FFC"/>
    <w:rsid w:val="009B3ABC"/>
    <w:rsid w:val="01500061"/>
    <w:rsid w:val="05383D81"/>
    <w:rsid w:val="0A1F3A63"/>
    <w:rsid w:val="0CE70FA6"/>
    <w:rsid w:val="136D11BD"/>
    <w:rsid w:val="24D74687"/>
    <w:rsid w:val="2F2B1FFC"/>
    <w:rsid w:val="2F6C5DDD"/>
    <w:rsid w:val="32D8539A"/>
    <w:rsid w:val="4B137364"/>
    <w:rsid w:val="58341EA8"/>
    <w:rsid w:val="60553502"/>
    <w:rsid w:val="60F33D33"/>
    <w:rsid w:val="69F02FAE"/>
    <w:rsid w:val="6AB00058"/>
    <w:rsid w:val="757C69CF"/>
    <w:rsid w:val="794A509A"/>
    <w:rsid w:val="7BB603F4"/>
    <w:rsid w:val="7CE929D3"/>
    <w:rsid w:val="7E83088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99"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qFormat="1"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99"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99"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6">
    <w:name w:val="heading 1"/>
    <w:basedOn w:val="1"/>
    <w:next w:val="1"/>
    <w:autoRedefine/>
    <w:qFormat/>
    <w:uiPriority w:val="99"/>
    <w:pPr>
      <w:keepNext/>
      <w:keepLines/>
      <w:spacing w:before="340" w:after="330" w:line="360" w:lineRule="auto"/>
      <w:jc w:val="center"/>
      <w:outlineLvl w:val="0"/>
    </w:pPr>
    <w:rPr>
      <w:rFonts w:eastAsia="仿宋"/>
      <w:b/>
      <w:bCs/>
      <w:kern w:val="44"/>
      <w:sz w:val="30"/>
      <w:szCs w:val="44"/>
    </w:rPr>
  </w:style>
  <w:style w:type="paragraph" w:styleId="7">
    <w:name w:val="heading 2"/>
    <w:basedOn w:val="1"/>
    <w:next w:val="1"/>
    <w:autoRedefine/>
    <w:qFormat/>
    <w:uiPriority w:val="99"/>
    <w:pPr>
      <w:keepNext/>
      <w:keepLines/>
      <w:spacing w:before="260" w:after="260" w:line="416" w:lineRule="auto"/>
      <w:outlineLvl w:val="1"/>
    </w:pPr>
    <w:rPr>
      <w:rFonts w:ascii="Arial" w:hAnsi="Arial" w:eastAsia="黑体" w:cs="Arial"/>
      <w:b/>
      <w:bCs/>
      <w:sz w:val="32"/>
      <w:szCs w:val="32"/>
    </w:rPr>
  </w:style>
  <w:style w:type="character" w:default="1" w:styleId="16">
    <w:name w:val="Default Paragraph Font"/>
    <w:semiHidden/>
    <w:qFormat/>
    <w:uiPriority w:val="0"/>
  </w:style>
  <w:style w:type="table" w:default="1" w:styleId="15">
    <w:name w:val="Normal Table"/>
    <w:autoRedefine/>
    <w:semiHidden/>
    <w:qFormat/>
    <w:uiPriority w:val="0"/>
    <w:tblPr>
      <w:tblCellMar>
        <w:top w:w="0" w:type="dxa"/>
        <w:left w:w="108" w:type="dxa"/>
        <w:bottom w:w="0" w:type="dxa"/>
        <w:right w:w="108" w:type="dxa"/>
      </w:tblCellMar>
    </w:tblPr>
  </w:style>
  <w:style w:type="paragraph" w:styleId="2">
    <w:name w:val="Body Text First Indent 2"/>
    <w:basedOn w:val="3"/>
    <w:next w:val="1"/>
    <w:autoRedefine/>
    <w:qFormat/>
    <w:uiPriority w:val="99"/>
    <w:pPr>
      <w:ind w:firstLine="420" w:firstLineChars="200"/>
    </w:pPr>
  </w:style>
  <w:style w:type="paragraph" w:styleId="3">
    <w:name w:val="Body Text Indent"/>
    <w:basedOn w:val="1"/>
    <w:next w:val="4"/>
    <w:autoRedefine/>
    <w:qFormat/>
    <w:uiPriority w:val="99"/>
    <w:pPr>
      <w:spacing w:line="500" w:lineRule="exact"/>
      <w:ind w:firstLine="538"/>
    </w:pPr>
    <w:rPr>
      <w:sz w:val="28"/>
      <w:szCs w:val="28"/>
    </w:rPr>
  </w:style>
  <w:style w:type="paragraph" w:styleId="4">
    <w:name w:val="envelope return"/>
    <w:basedOn w:val="1"/>
    <w:next w:val="5"/>
    <w:autoRedefine/>
    <w:qFormat/>
    <w:uiPriority w:val="99"/>
    <w:pPr>
      <w:snapToGrid w:val="0"/>
    </w:pPr>
    <w:rPr>
      <w:rFonts w:ascii="Arial" w:hAnsi="Arial"/>
    </w:rPr>
  </w:style>
  <w:style w:type="paragraph" w:styleId="5">
    <w:name w:val="toc 7"/>
    <w:basedOn w:val="1"/>
    <w:next w:val="1"/>
    <w:autoRedefine/>
    <w:qFormat/>
    <w:uiPriority w:val="0"/>
    <w:pPr>
      <w:ind w:left="1260"/>
      <w:jc w:val="left"/>
    </w:pPr>
    <w:rPr>
      <w:rFonts w:ascii="Calibri" w:hAnsi="Calibri"/>
      <w:sz w:val="18"/>
      <w:szCs w:val="18"/>
    </w:rPr>
  </w:style>
  <w:style w:type="paragraph" w:styleId="8">
    <w:name w:val="Plain Text"/>
    <w:basedOn w:val="1"/>
    <w:next w:val="1"/>
    <w:autoRedefine/>
    <w:qFormat/>
    <w:uiPriority w:val="99"/>
    <w:rPr>
      <w:rFonts w:ascii="宋体" w:hAnsi="Courier New" w:cs="宋体"/>
    </w:rPr>
  </w:style>
  <w:style w:type="paragraph" w:styleId="9">
    <w:name w:val="Date"/>
    <w:basedOn w:val="1"/>
    <w:next w:val="1"/>
    <w:autoRedefine/>
    <w:qFormat/>
    <w:uiPriority w:val="99"/>
    <w:rPr>
      <w:rFonts w:ascii="仿宋_GB2312" w:eastAsia="仿宋_GB2312" w:cs="仿宋_GB2312"/>
      <w:sz w:val="30"/>
      <w:szCs w:val="30"/>
    </w:rPr>
  </w:style>
  <w:style w:type="paragraph" w:styleId="10">
    <w:name w:val="footer"/>
    <w:basedOn w:val="1"/>
    <w:autoRedefine/>
    <w:qFormat/>
    <w:uiPriority w:val="99"/>
    <w:pPr>
      <w:tabs>
        <w:tab w:val="center" w:pos="4153"/>
        <w:tab w:val="right" w:pos="8306"/>
      </w:tabs>
      <w:snapToGrid w:val="0"/>
      <w:jc w:val="left"/>
    </w:pPr>
    <w:rPr>
      <w:sz w:val="18"/>
      <w:szCs w:val="18"/>
    </w:rPr>
  </w:style>
  <w:style w:type="paragraph" w:styleId="11">
    <w:name w:val="header"/>
    <w:basedOn w:val="1"/>
    <w:autoRedefine/>
    <w:qFormat/>
    <w:uiPriority w:val="99"/>
    <w:pPr>
      <w:pBdr>
        <w:bottom w:val="single" w:color="auto" w:sz="6" w:space="1"/>
      </w:pBdr>
      <w:tabs>
        <w:tab w:val="center" w:pos="4153"/>
        <w:tab w:val="right" w:pos="8306"/>
      </w:tabs>
      <w:snapToGrid w:val="0"/>
      <w:jc w:val="center"/>
    </w:pPr>
    <w:rPr>
      <w:sz w:val="18"/>
      <w:szCs w:val="18"/>
    </w:rPr>
  </w:style>
  <w:style w:type="paragraph" w:styleId="12">
    <w:name w:val="toc 1"/>
    <w:basedOn w:val="1"/>
    <w:next w:val="1"/>
    <w:autoRedefine/>
    <w:semiHidden/>
    <w:qFormat/>
    <w:uiPriority w:val="99"/>
    <w:pPr>
      <w:tabs>
        <w:tab w:val="right" w:leader="dot" w:pos="8296"/>
      </w:tabs>
    </w:pPr>
    <w:rPr>
      <w:rFonts w:ascii="宋体" w:eastAsia="楷体_GB2312" w:cs="宋体"/>
      <w:b/>
      <w:bCs/>
      <w:kern w:val="0"/>
      <w:sz w:val="28"/>
      <w:szCs w:val="28"/>
    </w:rPr>
  </w:style>
  <w:style w:type="paragraph" w:styleId="13">
    <w:name w:val="List"/>
    <w:basedOn w:val="1"/>
    <w:autoRedefine/>
    <w:qFormat/>
    <w:uiPriority w:val="0"/>
    <w:pPr>
      <w:ind w:left="200" w:hanging="200" w:hangingChars="200"/>
    </w:pPr>
  </w:style>
  <w:style w:type="paragraph" w:styleId="14">
    <w:name w:val="Normal (Web)"/>
    <w:basedOn w:val="1"/>
    <w:autoRedefine/>
    <w:qFormat/>
    <w:uiPriority w:val="0"/>
    <w:pPr>
      <w:spacing w:before="0" w:beforeAutospacing="1" w:after="0" w:afterAutospacing="1"/>
      <w:ind w:left="0" w:right="0"/>
      <w:jc w:val="left"/>
    </w:pPr>
    <w:rPr>
      <w:kern w:val="0"/>
      <w:sz w:val="24"/>
      <w:lang w:val="en-US" w:eastAsia="zh-CN" w:bidi="ar"/>
    </w:rPr>
  </w:style>
  <w:style w:type="character" w:styleId="17">
    <w:name w:val="page number"/>
    <w:basedOn w:val="16"/>
    <w:autoRedefine/>
    <w:qFormat/>
    <w:uiPriority w:val="99"/>
    <w:rPr>
      <w:rFonts w:cs="Times New Roman"/>
    </w:rPr>
  </w:style>
  <w:style w:type="paragraph" w:customStyle="1" w:styleId="18">
    <w:name w:val="节标题"/>
    <w:basedOn w:val="1"/>
    <w:next w:val="1"/>
    <w:autoRedefine/>
    <w:qFormat/>
    <w:uiPriority w:val="99"/>
    <w:pPr>
      <w:widowControl/>
      <w:spacing w:line="289" w:lineRule="atLeast"/>
      <w:jc w:val="center"/>
      <w:textAlignment w:val="baseline"/>
    </w:pPr>
    <w:rPr>
      <w:color w:val="000000"/>
      <w:kern w:val="0"/>
      <w:sz w:val="28"/>
      <w:szCs w:val="20"/>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2023-12-26T11:58:00Z</dcterms:created>
  <dc:creator>我是大陶</dc:creator>
  <cp:lastModifiedBy>好奇害死汪</cp:lastModifiedBy>
  <cp:lastPrinted>2024-01-29T08:58:00Z</cp:lastPrinted>
  <dcterms:modified xsi:type="dcterms:W3CDTF">2024-01-29T09:28:54Z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31EB973689914771BDFA4EAECC1C2067_13</vt:lpwstr>
  </property>
</Properties>
</file>