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r>
        <w:rPr>
          <w:rFonts w:hint="eastAsia" w:ascii="黑体" w:hAnsi="黑体" w:eastAsia="黑体" w:cs="黑体"/>
          <w:sz w:val="36"/>
          <w:szCs w:val="36"/>
        </w:rPr>
        <w:t>滁州市</w:t>
      </w:r>
      <w:r>
        <w:rPr>
          <w:rFonts w:hint="eastAsia" w:ascii="黑体" w:hAnsi="黑体" w:eastAsia="黑体" w:cs="黑体"/>
          <w:sz w:val="36"/>
          <w:szCs w:val="36"/>
          <w:lang w:val="en-US" w:eastAsia="zh-CN"/>
        </w:rPr>
        <w:t>储备粮油管理</w:t>
      </w:r>
      <w:r>
        <w:rPr>
          <w:rFonts w:hint="eastAsia" w:ascii="黑体" w:hAnsi="黑体" w:eastAsia="黑体" w:cs="黑体"/>
          <w:sz w:val="36"/>
          <w:szCs w:val="36"/>
        </w:rPr>
        <w:t>有限公司</w:t>
      </w:r>
    </w:p>
    <w:p>
      <w:pPr>
        <w:jc w:val="center"/>
        <w:rPr>
          <w:rFonts w:ascii="黑体" w:hAnsi="黑体" w:eastAsia="黑体" w:cs="黑体"/>
          <w:sz w:val="36"/>
          <w:szCs w:val="36"/>
        </w:rPr>
      </w:pPr>
      <w:r>
        <w:rPr>
          <w:rFonts w:hint="eastAsia" w:ascii="黑体" w:hAnsi="黑体" w:eastAsia="黑体" w:cs="黑体"/>
          <w:sz w:val="36"/>
          <w:szCs w:val="36"/>
          <w:lang w:val="en-US" w:eastAsia="zh-CN"/>
        </w:rPr>
        <w:t>储油罐防腐维修项目</w:t>
      </w:r>
      <w:r>
        <w:rPr>
          <w:rFonts w:hint="eastAsia" w:ascii="黑体" w:hAnsi="黑体" w:eastAsia="黑体" w:cs="黑体"/>
          <w:sz w:val="36"/>
          <w:szCs w:val="36"/>
        </w:rPr>
        <w:t>招标</w:t>
      </w:r>
      <w:r>
        <w:rPr>
          <w:rFonts w:hint="eastAsia" w:ascii="黑体" w:hAnsi="黑体" w:eastAsia="黑体" w:cs="黑体"/>
          <w:color w:val="000000" w:themeColor="text1"/>
          <w:sz w:val="36"/>
          <w:szCs w:val="36"/>
        </w:rPr>
        <w:t>公告</w:t>
      </w:r>
    </w:p>
    <w:p>
      <w:pPr>
        <w:rPr>
          <w:rFonts w:ascii="宋体" w:hAnsi="宋体" w:eastAsia="宋体" w:cs="宋体"/>
          <w:sz w:val="24"/>
        </w:rPr>
      </w:pPr>
    </w:p>
    <w:p>
      <w:pPr>
        <w:ind w:firstLine="3253" w:firstLineChars="900"/>
        <w:rPr>
          <w:rFonts w:ascii="宋体" w:hAnsi="宋体" w:eastAsia="宋体" w:cs="宋体"/>
          <w:b/>
          <w:bCs/>
          <w:sz w:val="36"/>
          <w:szCs w:val="36"/>
        </w:rPr>
      </w:pPr>
      <w:r>
        <w:rPr>
          <w:rFonts w:hint="eastAsia" w:ascii="宋体" w:hAnsi="宋体" w:eastAsia="宋体" w:cs="宋体"/>
          <w:b/>
          <w:bCs/>
          <w:sz w:val="36"/>
          <w:szCs w:val="36"/>
        </w:rPr>
        <w:t>投标人须知</w:t>
      </w:r>
    </w:p>
    <w:p>
      <w:pPr>
        <w:spacing w:line="480" w:lineRule="exact"/>
        <w:rPr>
          <w:rFonts w:ascii="宋体" w:hAnsi="宋体" w:eastAsia="宋体" w:cs="宋体"/>
          <w:b/>
          <w:bCs/>
          <w:sz w:val="24"/>
        </w:rPr>
      </w:pPr>
      <w:r>
        <w:rPr>
          <w:rFonts w:hint="eastAsia" w:ascii="宋体" w:hAnsi="宋体" w:eastAsia="宋体" w:cs="宋体"/>
          <w:b/>
          <w:bCs/>
          <w:sz w:val="24"/>
        </w:rPr>
        <w:t>一、发包范围</w:t>
      </w:r>
    </w:p>
    <w:p>
      <w:pPr>
        <w:spacing w:line="480" w:lineRule="exact"/>
        <w:ind w:firstLine="480" w:firstLineChars="200"/>
        <w:rPr>
          <w:rFonts w:ascii="宋体" w:hAnsi="宋体" w:eastAsia="宋体" w:cs="宋体"/>
          <w:sz w:val="24"/>
        </w:rPr>
      </w:pPr>
      <w:r>
        <w:rPr>
          <w:rFonts w:hint="eastAsia" w:ascii="宋体" w:hAnsi="宋体" w:eastAsia="宋体" w:cs="宋体"/>
          <w:sz w:val="24"/>
        </w:rPr>
        <w:t xml:space="preserve"> 应项目建设需要，滁州市滁州市</w:t>
      </w:r>
      <w:r>
        <w:rPr>
          <w:rFonts w:hint="eastAsia" w:ascii="宋体" w:hAnsi="宋体" w:eastAsia="宋体" w:cs="宋体"/>
          <w:sz w:val="24"/>
          <w:lang w:val="en-US" w:eastAsia="zh-CN"/>
        </w:rPr>
        <w:t>储备粮油管理</w:t>
      </w:r>
      <w:r>
        <w:rPr>
          <w:rFonts w:hint="eastAsia" w:ascii="宋体" w:hAnsi="宋体" w:eastAsia="宋体" w:cs="宋体"/>
          <w:sz w:val="24"/>
        </w:rPr>
        <w:t>有限公司</w:t>
      </w:r>
      <w:r>
        <w:rPr>
          <w:rFonts w:hint="eastAsia" w:ascii="宋体" w:hAnsi="宋体" w:cs="宋体"/>
          <w:sz w:val="24"/>
          <w:lang w:val="en-US" w:eastAsia="zh-CN"/>
        </w:rPr>
        <w:t>储油罐</w:t>
      </w:r>
      <w:r>
        <w:rPr>
          <w:rFonts w:hint="eastAsia" w:ascii="宋体" w:hAnsi="宋体" w:eastAsia="宋体" w:cs="宋体"/>
          <w:sz w:val="24"/>
        </w:rPr>
        <w:t>需进行</w:t>
      </w:r>
      <w:r>
        <w:rPr>
          <w:rFonts w:hint="eastAsia" w:ascii="宋体" w:hAnsi="宋体" w:eastAsia="宋体" w:cs="宋体"/>
          <w:sz w:val="24"/>
          <w:lang w:val="en-US" w:eastAsia="zh-CN"/>
        </w:rPr>
        <w:t>修复</w:t>
      </w:r>
      <w:r>
        <w:rPr>
          <w:rFonts w:hint="eastAsia" w:ascii="宋体" w:hAnsi="宋体" w:eastAsia="宋体" w:cs="宋体"/>
          <w:sz w:val="24"/>
        </w:rPr>
        <w:t>，具体施工范围</w:t>
      </w:r>
      <w:r>
        <w:rPr>
          <w:rFonts w:hint="eastAsia" w:ascii="宋体" w:hAnsi="宋体" w:eastAsia="宋体" w:cs="宋体"/>
          <w:sz w:val="24"/>
          <w:lang w:val="en-US" w:eastAsia="zh-CN"/>
        </w:rPr>
        <w:t>为本项目工程量清单中所有内容</w:t>
      </w:r>
      <w:r>
        <w:rPr>
          <w:rFonts w:hint="eastAsia" w:ascii="宋体" w:hAnsi="宋体" w:eastAsia="宋体" w:cs="宋体"/>
          <w:sz w:val="24"/>
        </w:rPr>
        <w:t>，中标人需做到工完场清，并对项目施工安全负全责。</w:t>
      </w:r>
    </w:p>
    <w:p>
      <w:pPr>
        <w:spacing w:line="480" w:lineRule="exact"/>
        <w:ind w:firstLine="241" w:firstLineChars="100"/>
        <w:rPr>
          <w:rFonts w:ascii="宋体" w:hAnsi="宋体" w:eastAsia="宋体" w:cs="宋体"/>
          <w:b/>
          <w:bCs/>
          <w:sz w:val="24"/>
        </w:rPr>
      </w:pPr>
      <w:r>
        <w:rPr>
          <w:rFonts w:hint="eastAsia" w:ascii="宋体" w:hAnsi="宋体" w:eastAsia="宋体" w:cs="宋体"/>
          <w:b/>
          <w:bCs/>
          <w:sz w:val="24"/>
        </w:rPr>
        <w:t>二、项目工期</w:t>
      </w:r>
    </w:p>
    <w:p>
      <w:pPr>
        <w:spacing w:line="480" w:lineRule="exact"/>
        <w:ind w:firstLine="480"/>
        <w:rPr>
          <w:rFonts w:ascii="宋体" w:hAnsi="宋体" w:eastAsia="宋体" w:cs="宋体"/>
          <w:sz w:val="24"/>
        </w:rPr>
      </w:pPr>
      <w:r>
        <w:rPr>
          <w:rFonts w:hint="eastAsia" w:ascii="宋体" w:hAnsi="宋体" w:eastAsia="宋体" w:cs="宋体"/>
          <w:sz w:val="24"/>
          <w:lang w:val="en-US" w:eastAsia="zh-CN"/>
        </w:rPr>
        <w:t>20</w:t>
      </w:r>
      <w:r>
        <w:rPr>
          <w:rFonts w:hint="eastAsia" w:ascii="宋体" w:hAnsi="宋体" w:eastAsia="宋体" w:cs="宋体"/>
          <w:sz w:val="24"/>
        </w:rPr>
        <w:t>个日历天内完成全部施工，并工完场清交付发包人。</w:t>
      </w:r>
    </w:p>
    <w:p>
      <w:pPr>
        <w:spacing w:line="480" w:lineRule="exact"/>
        <w:ind w:firstLine="241" w:firstLineChars="100"/>
        <w:rPr>
          <w:rFonts w:ascii="宋体" w:hAnsi="宋体" w:eastAsia="宋体" w:cs="宋体"/>
          <w:b/>
          <w:bCs/>
          <w:sz w:val="24"/>
        </w:rPr>
      </w:pPr>
      <w:r>
        <w:rPr>
          <w:rFonts w:hint="eastAsia" w:ascii="宋体" w:hAnsi="宋体" w:eastAsia="宋体" w:cs="宋体"/>
          <w:b/>
          <w:bCs/>
          <w:sz w:val="24"/>
        </w:rPr>
        <w:t>三、发包模式及项目控制价</w:t>
      </w:r>
    </w:p>
    <w:p>
      <w:pPr>
        <w:spacing w:line="480" w:lineRule="exact"/>
        <w:ind w:firstLine="480" w:firstLineChars="200"/>
        <w:rPr>
          <w:rFonts w:ascii="宋体" w:hAnsi="宋体" w:eastAsia="宋体" w:cs="宋体"/>
          <w:sz w:val="24"/>
        </w:rPr>
      </w:pPr>
      <w:r>
        <w:rPr>
          <w:rFonts w:hint="eastAsia" w:ascii="宋体" w:hAnsi="宋体" w:eastAsia="宋体" w:cs="宋体"/>
          <w:sz w:val="24"/>
        </w:rPr>
        <w:t>本次发包控制价为：人民币</w:t>
      </w:r>
      <w:r>
        <w:rPr>
          <w:rFonts w:hint="eastAsia" w:ascii="宋体" w:hAnsi="宋体" w:eastAsia="宋体" w:cs="宋体"/>
          <w:sz w:val="24"/>
          <w:u w:val="single"/>
          <w:lang w:val="en-US" w:eastAsia="zh-CN"/>
        </w:rPr>
        <w:t>32134.99</w:t>
      </w:r>
      <w:r>
        <w:rPr>
          <w:rFonts w:hint="eastAsia" w:ascii="宋体" w:hAnsi="宋体" w:eastAsia="宋体" w:cs="宋体"/>
          <w:sz w:val="24"/>
          <w:u w:val="single"/>
        </w:rPr>
        <w:t xml:space="preserve"> </w:t>
      </w:r>
      <w:r>
        <w:rPr>
          <w:rFonts w:hint="eastAsia" w:ascii="宋体" w:hAnsi="宋体" w:eastAsia="宋体" w:cs="宋体"/>
          <w:sz w:val="24"/>
        </w:rPr>
        <w:t>元整（</w:t>
      </w:r>
      <w:r>
        <w:rPr>
          <w:rFonts w:hint="eastAsia" w:ascii="宋体" w:hAnsi="宋体" w:eastAsia="宋体" w:cs="宋体"/>
          <w:color w:val="000000" w:themeColor="text1"/>
          <w:sz w:val="24"/>
        </w:rPr>
        <w:t>含税价</w:t>
      </w:r>
      <w:r>
        <w:rPr>
          <w:rFonts w:hint="eastAsia" w:ascii="宋体" w:hAnsi="宋体" w:eastAsia="宋体" w:cs="宋体"/>
          <w:color w:val="000000" w:themeColor="text1"/>
          <w:sz w:val="24"/>
          <w:lang w:eastAsia="zh-CN"/>
        </w:rPr>
        <w:t>，</w:t>
      </w:r>
      <w:r>
        <w:rPr>
          <w:rFonts w:hint="eastAsia" w:ascii="宋体" w:hAnsi="宋体" w:eastAsia="宋体" w:cs="宋体"/>
          <w:color w:val="000000" w:themeColor="text1"/>
          <w:sz w:val="24"/>
          <w:lang w:val="en-US" w:eastAsia="zh-CN"/>
        </w:rPr>
        <w:t>开具增值税专</w:t>
      </w:r>
      <w:bookmarkStart w:id="45" w:name="_GoBack"/>
      <w:bookmarkEnd w:id="45"/>
      <w:r>
        <w:rPr>
          <w:rFonts w:hint="eastAsia" w:ascii="宋体" w:hAnsi="宋体" w:eastAsia="宋体" w:cs="宋体"/>
          <w:color w:val="000000" w:themeColor="text1"/>
          <w:sz w:val="24"/>
          <w:lang w:val="en-US" w:eastAsia="zh-CN"/>
        </w:rPr>
        <w:t>票</w:t>
      </w:r>
      <w:r>
        <w:rPr>
          <w:rFonts w:hint="eastAsia" w:ascii="宋体" w:hAnsi="宋体" w:eastAsia="宋体" w:cs="宋体"/>
          <w:sz w:val="24"/>
        </w:rPr>
        <w:t>），承包方式为：包工期、包材料、包人工、包质量、包安全、以及为本次施工所需要的措施费、税金等一切费用，项目承包方式为固定总价模式，无论任何情况都不予调整，投标人需自行踏勘现场，若由此发生的费用由投标人负责。</w:t>
      </w:r>
    </w:p>
    <w:p>
      <w:pPr>
        <w:spacing w:line="480" w:lineRule="exact"/>
        <w:ind w:firstLine="482" w:firstLineChars="200"/>
        <w:rPr>
          <w:rFonts w:ascii="宋体" w:hAnsi="宋体" w:eastAsia="宋体" w:cs="宋体"/>
          <w:b/>
          <w:bCs/>
          <w:sz w:val="24"/>
        </w:rPr>
      </w:pPr>
      <w:r>
        <w:rPr>
          <w:rFonts w:hint="eastAsia" w:ascii="宋体" w:hAnsi="宋体" w:eastAsia="宋体" w:cs="宋体"/>
          <w:b/>
          <w:bCs/>
          <w:sz w:val="24"/>
        </w:rPr>
        <w:t>四、投标人资质要求</w:t>
      </w:r>
    </w:p>
    <w:p>
      <w:pPr>
        <w:pStyle w:val="11"/>
        <w:ind w:firstLine="480" w:firstLineChars="200"/>
      </w:pPr>
      <w:r>
        <w:rPr>
          <w:rFonts w:hint="eastAsia" w:ascii="宋体" w:hAnsi="宋体" w:eastAsia="宋体" w:cs="宋体"/>
        </w:rPr>
        <w:t>投标人须为独立法人。</w:t>
      </w:r>
    </w:p>
    <w:p>
      <w:pPr>
        <w:spacing w:line="480" w:lineRule="exact"/>
        <w:ind w:firstLine="482" w:firstLineChars="200"/>
        <w:rPr>
          <w:rFonts w:ascii="宋体" w:hAnsi="宋体" w:eastAsia="宋体" w:cs="宋体"/>
          <w:b/>
          <w:bCs/>
          <w:sz w:val="24"/>
        </w:rPr>
      </w:pPr>
      <w:r>
        <w:rPr>
          <w:rFonts w:hint="eastAsia" w:ascii="宋体" w:hAnsi="宋体" w:eastAsia="宋体" w:cs="宋体"/>
          <w:b/>
          <w:bCs/>
          <w:sz w:val="24"/>
        </w:rPr>
        <w:t>五、招标文件获取及投标截止时间</w:t>
      </w:r>
    </w:p>
    <w:p>
      <w:pPr>
        <w:adjustRightInd w:val="0"/>
        <w:snapToGrid w:val="0"/>
        <w:spacing w:line="560" w:lineRule="exact"/>
        <w:ind w:firstLine="480" w:firstLineChars="200"/>
        <w:rPr>
          <w:rFonts w:ascii="宋体" w:hAnsi="宋体" w:eastAsia="宋体" w:cs="宋体"/>
          <w:sz w:val="24"/>
        </w:rPr>
      </w:pPr>
      <w:r>
        <w:rPr>
          <w:rFonts w:hint="eastAsia" w:ascii="宋体" w:hAnsi="宋体" w:eastAsia="宋体" w:cs="宋体"/>
          <w:sz w:val="24"/>
        </w:rPr>
        <w:t>投标人需自行下载招标文件，本次投标截止时间为</w:t>
      </w:r>
      <w:r>
        <w:rPr>
          <w:rFonts w:hint="eastAsia" w:ascii="宋体" w:hAnsi="宋体" w:eastAsia="宋体" w:cs="宋体"/>
          <w:sz w:val="24"/>
          <w:u w:val="single"/>
        </w:rPr>
        <w:t>2023年</w:t>
      </w:r>
      <w:r>
        <w:rPr>
          <w:rFonts w:hint="eastAsia" w:ascii="宋体" w:hAnsi="宋体" w:eastAsia="宋体" w:cs="宋体"/>
          <w:sz w:val="24"/>
          <w:u w:val="single"/>
          <w:lang w:val="en-US" w:eastAsia="zh-CN"/>
        </w:rPr>
        <w:t>11</w:t>
      </w:r>
      <w:r>
        <w:rPr>
          <w:rFonts w:hint="eastAsia" w:ascii="宋体" w:hAnsi="宋体" w:eastAsia="宋体" w:cs="宋体"/>
          <w:sz w:val="24"/>
          <w:u w:val="single"/>
        </w:rPr>
        <w:t>月</w:t>
      </w:r>
      <w:r>
        <w:rPr>
          <w:rFonts w:hint="eastAsia" w:ascii="宋体" w:hAnsi="宋体" w:eastAsia="宋体" w:cs="宋体"/>
          <w:sz w:val="24"/>
          <w:u w:val="single"/>
          <w:lang w:val="en-US" w:eastAsia="zh-CN"/>
        </w:rPr>
        <w:t>2</w:t>
      </w:r>
      <w:r>
        <w:rPr>
          <w:rFonts w:hint="eastAsia" w:ascii="宋体" w:hAnsi="宋体" w:eastAsia="宋体" w:cs="宋体"/>
          <w:sz w:val="24"/>
          <w:u w:val="single"/>
        </w:rPr>
        <w:t>日</w:t>
      </w:r>
      <w:r>
        <w:rPr>
          <w:rFonts w:hint="eastAsia" w:ascii="宋体" w:hAnsi="宋体" w:eastAsia="宋体" w:cs="宋体"/>
          <w:sz w:val="24"/>
          <w:u w:val="single"/>
          <w:lang w:val="en-US" w:eastAsia="zh-CN"/>
        </w:rPr>
        <w:t>9</w:t>
      </w:r>
      <w:r>
        <w:rPr>
          <w:rFonts w:hint="eastAsia" w:ascii="宋体" w:hAnsi="宋体" w:eastAsia="宋体" w:cs="宋体"/>
          <w:sz w:val="24"/>
          <w:u w:val="single"/>
        </w:rPr>
        <w:t>:00</w:t>
      </w:r>
      <w:r>
        <w:rPr>
          <w:rFonts w:hint="eastAsia" w:ascii="宋体" w:hAnsi="宋体" w:eastAsia="宋体" w:cs="宋体"/>
          <w:sz w:val="24"/>
        </w:rPr>
        <w:t>，逾期提交的投标文件将被拒绝，投标采取纸质版提交，投标文件正本1份、副本2份，投标文件须密封完整，并加盖公章，投标报价须唯一性，否则投标文件视为废标。</w:t>
      </w:r>
    </w:p>
    <w:p>
      <w:pPr>
        <w:spacing w:line="480" w:lineRule="exact"/>
        <w:ind w:firstLine="480" w:firstLineChars="200"/>
        <w:rPr>
          <w:rFonts w:hint="default" w:ascii="宋体" w:hAnsi="宋体" w:eastAsia="宋体" w:cs="宋体"/>
          <w:sz w:val="24"/>
          <w:u w:val="single"/>
          <w:lang w:val="en-US" w:eastAsia="zh-CN"/>
        </w:rPr>
      </w:pPr>
      <w:r>
        <w:rPr>
          <w:rFonts w:hint="eastAsia" w:ascii="宋体" w:hAnsi="宋体" w:eastAsia="宋体" w:cs="宋体"/>
          <w:sz w:val="24"/>
        </w:rPr>
        <w:t>投标资料提交地址：</w:t>
      </w:r>
      <w:r>
        <w:rPr>
          <w:rFonts w:hint="eastAsia" w:ascii="宋体" w:hAnsi="宋体" w:eastAsia="宋体" w:cs="宋体"/>
          <w:color w:val="0C0C0C" w:themeColor="text1" w:themeTint="F2"/>
          <w:sz w:val="24"/>
          <w:u w:val="single"/>
        </w:rPr>
        <w:t xml:space="preserve"> </w:t>
      </w:r>
      <w:r>
        <w:rPr>
          <w:rFonts w:hint="eastAsia" w:ascii="宋体" w:hAnsi="宋体" w:eastAsia="宋体" w:cs="宋体"/>
          <w:color w:val="0C0C0C" w:themeColor="text1" w:themeTint="F2"/>
          <w:sz w:val="24"/>
          <w:u w:val="single"/>
          <w:lang w:val="en-US" w:eastAsia="zh-CN"/>
        </w:rPr>
        <w:t>滁州市稻香路27号</w:t>
      </w:r>
    </w:p>
    <w:p>
      <w:pPr>
        <w:spacing w:line="480" w:lineRule="exact"/>
        <w:ind w:firstLine="480" w:firstLineChars="200"/>
        <w:rPr>
          <w:rFonts w:ascii="宋体" w:hAnsi="宋体" w:eastAsia="宋体" w:cs="宋体"/>
          <w:sz w:val="24"/>
        </w:rPr>
      </w:pPr>
      <w:r>
        <w:rPr>
          <w:rFonts w:hint="eastAsia" w:ascii="宋体" w:hAnsi="宋体" w:eastAsia="宋体" w:cs="宋体"/>
          <w:sz w:val="24"/>
        </w:rPr>
        <w:t>联系人：</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吕健</w:t>
      </w:r>
      <w:r>
        <w:rPr>
          <w:rFonts w:hint="eastAsia" w:ascii="宋体" w:hAnsi="宋体" w:eastAsia="宋体" w:cs="宋体"/>
          <w:sz w:val="24"/>
          <w:u w:val="single"/>
        </w:rPr>
        <w:t xml:space="preserve">     </w:t>
      </w:r>
      <w:r>
        <w:rPr>
          <w:rFonts w:hint="eastAsia" w:ascii="宋体" w:hAnsi="宋体" w:eastAsia="宋体" w:cs="宋体"/>
          <w:sz w:val="24"/>
        </w:rPr>
        <w:t>电话：</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13955018398</w:t>
      </w:r>
      <w:r>
        <w:rPr>
          <w:rFonts w:hint="eastAsia" w:ascii="宋体" w:hAnsi="宋体" w:eastAsia="宋体" w:cs="宋体"/>
          <w:sz w:val="24"/>
          <w:u w:val="single"/>
        </w:rPr>
        <w:t xml:space="preserve">                </w:t>
      </w:r>
    </w:p>
    <w:p>
      <w:pPr>
        <w:spacing w:line="480" w:lineRule="exact"/>
        <w:ind w:firstLine="482" w:firstLineChars="200"/>
        <w:rPr>
          <w:rFonts w:ascii="宋体" w:hAnsi="宋体" w:eastAsia="宋体" w:cs="宋体"/>
          <w:b/>
          <w:bCs/>
          <w:sz w:val="24"/>
        </w:rPr>
      </w:pPr>
      <w:r>
        <w:rPr>
          <w:rFonts w:hint="eastAsia" w:ascii="宋体" w:hAnsi="宋体" w:eastAsia="宋体" w:cs="宋体"/>
          <w:b/>
          <w:bCs/>
          <w:sz w:val="24"/>
        </w:rPr>
        <w:t>六、评标办法</w:t>
      </w:r>
    </w:p>
    <w:p>
      <w:pPr>
        <w:spacing w:line="480" w:lineRule="exact"/>
        <w:ind w:firstLine="480" w:firstLineChars="200"/>
        <w:rPr>
          <w:rFonts w:ascii="宋体" w:hAnsi="宋体" w:eastAsia="宋体" w:cs="宋体"/>
          <w:sz w:val="24"/>
        </w:rPr>
      </w:pPr>
      <w:r>
        <w:rPr>
          <w:rFonts w:hint="eastAsia" w:ascii="宋体" w:hAnsi="宋体" w:eastAsia="宋体" w:cs="宋体"/>
          <w:sz w:val="24"/>
        </w:rPr>
        <w:t>本项目评标办法为最低价法，由发包人自行组织</w:t>
      </w:r>
      <w:r>
        <w:rPr>
          <w:rFonts w:hint="eastAsia" w:ascii="宋体" w:hAnsi="宋体" w:eastAsia="宋体" w:cs="宋体"/>
          <w:color w:val="0C0C0C" w:themeColor="text1" w:themeTint="F2"/>
          <w:sz w:val="24"/>
          <w:lang w:val="en-US" w:eastAsia="zh-CN"/>
        </w:rPr>
        <w:t>3</w:t>
      </w:r>
      <w:r>
        <w:rPr>
          <w:rFonts w:hint="eastAsia" w:ascii="宋体" w:hAnsi="宋体" w:eastAsia="宋体" w:cs="宋体"/>
          <w:sz w:val="24"/>
        </w:rPr>
        <w:t>名评委，对</w:t>
      </w:r>
      <w:r>
        <w:rPr>
          <w:rFonts w:hint="eastAsia" w:ascii="宋体" w:hAnsi="宋体" w:eastAsia="宋体" w:cs="宋体"/>
          <w:sz w:val="24"/>
          <w:lang w:val="en-US" w:eastAsia="zh-CN"/>
        </w:rPr>
        <w:t>投标人资质、</w:t>
      </w:r>
      <w:r>
        <w:rPr>
          <w:rFonts w:hint="eastAsia" w:ascii="宋体" w:hAnsi="宋体" w:eastAsia="宋体" w:cs="宋体"/>
          <w:sz w:val="24"/>
        </w:rPr>
        <w:t>项目商务标进行评审，投标最低</w:t>
      </w:r>
      <w:r>
        <w:rPr>
          <w:rFonts w:hint="eastAsia" w:ascii="宋体" w:hAnsi="宋体" w:eastAsia="宋体" w:cs="宋体"/>
          <w:color w:val="0C0C0C" w:themeColor="text1" w:themeTint="F2"/>
          <w:sz w:val="24"/>
        </w:rPr>
        <w:t>价（含税）</w:t>
      </w:r>
      <w:r>
        <w:rPr>
          <w:rFonts w:hint="eastAsia" w:ascii="宋体" w:hAnsi="宋体" w:eastAsia="宋体" w:cs="宋体"/>
          <w:sz w:val="24"/>
        </w:rPr>
        <w:t>的为本次第一中标候选人，项目评审结束后，在</w:t>
      </w:r>
      <w:r>
        <w:rPr>
          <w:rFonts w:hint="eastAsia" w:ascii="宋体" w:hAnsi="宋体" w:eastAsia="宋体" w:cs="宋体"/>
          <w:sz w:val="24"/>
          <w:u w:val="none"/>
          <w:lang w:val="en-US" w:eastAsia="zh-CN"/>
        </w:rPr>
        <w:t>中国</w:t>
      </w:r>
      <w:r>
        <w:rPr>
          <w:rFonts w:hint="eastAsia" w:ascii="宋体" w:hAnsi="宋体" w:eastAsia="宋体" w:cs="宋体"/>
          <w:sz w:val="24"/>
          <w:u w:val="none"/>
        </w:rPr>
        <w:t>扬子</w:t>
      </w:r>
      <w:r>
        <w:rPr>
          <w:rFonts w:hint="eastAsia" w:ascii="宋体" w:hAnsi="宋体" w:eastAsia="宋体" w:cs="宋体"/>
          <w:sz w:val="24"/>
          <w:u w:val="none"/>
          <w:lang w:val="en-US" w:eastAsia="zh-CN"/>
        </w:rPr>
        <w:t>集团</w:t>
      </w:r>
      <w:r>
        <w:rPr>
          <w:rFonts w:hint="eastAsia" w:ascii="宋体" w:hAnsi="宋体" w:eastAsia="宋体" w:cs="宋体"/>
          <w:sz w:val="24"/>
          <w:u w:val="none"/>
        </w:rPr>
        <w:t>官网</w:t>
      </w:r>
      <w:r>
        <w:rPr>
          <w:rFonts w:hint="eastAsia" w:ascii="宋体" w:hAnsi="宋体" w:eastAsia="宋体" w:cs="宋体"/>
          <w:sz w:val="24"/>
        </w:rPr>
        <w:t>进行公示。</w:t>
      </w:r>
    </w:p>
    <w:p>
      <w:pPr>
        <w:spacing w:line="480" w:lineRule="exact"/>
        <w:jc w:val="center"/>
        <w:rPr>
          <w:rFonts w:ascii="宋体" w:hAnsi="宋体" w:eastAsia="宋体" w:cs="宋体"/>
          <w:b/>
          <w:bCs/>
          <w:sz w:val="36"/>
          <w:szCs w:val="36"/>
        </w:rPr>
      </w:pPr>
      <w:r>
        <w:rPr>
          <w:rFonts w:hint="eastAsia" w:ascii="宋体" w:hAnsi="宋体" w:eastAsia="宋体" w:cs="宋体"/>
          <w:b/>
          <w:bCs/>
          <w:sz w:val="36"/>
          <w:szCs w:val="36"/>
        </w:rPr>
        <w:t>投标文件格式</w:t>
      </w:r>
    </w:p>
    <w:p>
      <w:pPr>
        <w:pStyle w:val="11"/>
        <w:ind w:firstLine="904"/>
        <w:rPr>
          <w:rFonts w:ascii="宋体" w:hAnsi="宋体" w:eastAsia="宋体" w:cs="宋体"/>
          <w:b/>
          <w:bCs/>
          <w:sz w:val="36"/>
          <w:szCs w:val="36"/>
        </w:rPr>
      </w:pPr>
    </w:p>
    <w:p>
      <w:pPr>
        <w:pStyle w:val="11"/>
        <w:ind w:firstLine="904"/>
        <w:rPr>
          <w:rFonts w:ascii="宋体" w:hAnsi="宋体" w:eastAsia="宋体" w:cs="宋体"/>
          <w:b/>
          <w:bCs/>
          <w:sz w:val="36"/>
          <w:szCs w:val="36"/>
        </w:rPr>
      </w:pPr>
    </w:p>
    <w:p>
      <w:pPr>
        <w:adjustRightInd w:val="0"/>
        <w:snapToGrid w:val="0"/>
        <w:spacing w:line="560" w:lineRule="exact"/>
        <w:jc w:val="center"/>
        <w:rPr>
          <w:rFonts w:eastAsia="黑体"/>
          <w:color w:val="000000"/>
          <w:sz w:val="20"/>
          <w:szCs w:val="20"/>
        </w:rPr>
      </w:pPr>
      <w:bookmarkStart w:id="0" w:name="_Toc15058933"/>
      <w:bookmarkEnd w:id="0"/>
      <w:bookmarkStart w:id="1" w:name="_Toc484173788"/>
      <w:bookmarkEnd w:id="1"/>
      <w:bookmarkStart w:id="2" w:name="_Toc60061573"/>
      <w:bookmarkEnd w:id="2"/>
      <w:bookmarkStart w:id="3" w:name="_Toc506107339"/>
      <w:bookmarkEnd w:id="3"/>
      <w:r>
        <w:rPr>
          <w:rFonts w:eastAsia="黑体"/>
          <w:color w:val="000000"/>
          <w:sz w:val="28"/>
          <w:szCs w:val="28"/>
        </w:rPr>
        <w:t>（项目名称</w:t>
      </w:r>
      <w:bookmarkStart w:id="4" w:name="_Toc152045786"/>
      <w:bookmarkStart w:id="5" w:name="_Toc179632806"/>
      <w:bookmarkStart w:id="6" w:name="_Toc144974855"/>
      <w:bookmarkStart w:id="7" w:name="_Toc247085872"/>
      <w:bookmarkStart w:id="8" w:name="_Toc246996354"/>
      <w:bookmarkStart w:id="9" w:name="_Toc152042575"/>
      <w:bookmarkStart w:id="10" w:name="_Toc246997097"/>
      <w:r>
        <w:rPr>
          <w:rFonts w:eastAsia="黑体"/>
          <w:color w:val="000000"/>
          <w:sz w:val="28"/>
          <w:szCs w:val="28"/>
        </w:rPr>
        <w:t>）</w:t>
      </w:r>
      <w:bookmarkStart w:id="11" w:name="_Toc506107340"/>
      <w:bookmarkStart w:id="12" w:name="_Toc60061574"/>
      <w:bookmarkStart w:id="13" w:name="_Toc15058934"/>
      <w:bookmarkStart w:id="14" w:name="_Toc324404888"/>
    </w:p>
    <w:p>
      <w:pPr>
        <w:adjustRightInd w:val="0"/>
        <w:snapToGrid w:val="0"/>
        <w:spacing w:line="560" w:lineRule="exact"/>
        <w:jc w:val="center"/>
        <w:rPr>
          <w:rFonts w:eastAsia="黑体"/>
          <w:color w:val="000000"/>
          <w:sz w:val="20"/>
          <w:szCs w:val="20"/>
        </w:rPr>
      </w:pPr>
    </w:p>
    <w:p>
      <w:pPr>
        <w:adjustRightInd w:val="0"/>
        <w:snapToGrid w:val="0"/>
        <w:spacing w:line="560" w:lineRule="exact"/>
        <w:jc w:val="center"/>
        <w:rPr>
          <w:rFonts w:eastAsia="黑体"/>
          <w:color w:val="000000"/>
          <w:sz w:val="20"/>
          <w:szCs w:val="20"/>
        </w:rPr>
      </w:pPr>
    </w:p>
    <w:p>
      <w:pPr>
        <w:adjustRightInd w:val="0"/>
        <w:snapToGrid w:val="0"/>
        <w:spacing w:line="560" w:lineRule="exact"/>
        <w:jc w:val="center"/>
        <w:rPr>
          <w:rFonts w:eastAsia="黑体"/>
          <w:color w:val="000000"/>
          <w:sz w:val="20"/>
          <w:szCs w:val="20"/>
        </w:rPr>
      </w:pPr>
    </w:p>
    <w:p>
      <w:pPr>
        <w:adjustRightInd w:val="0"/>
        <w:snapToGrid w:val="0"/>
        <w:spacing w:line="560" w:lineRule="exact"/>
        <w:rPr>
          <w:rFonts w:eastAsia="黑体"/>
          <w:color w:val="000000"/>
          <w:sz w:val="20"/>
          <w:szCs w:val="20"/>
        </w:rPr>
      </w:pPr>
    </w:p>
    <w:p>
      <w:pPr>
        <w:adjustRightInd w:val="0"/>
        <w:snapToGrid w:val="0"/>
        <w:spacing w:line="560" w:lineRule="exact"/>
        <w:jc w:val="center"/>
        <w:rPr>
          <w:rFonts w:eastAsia="黑体"/>
          <w:color w:val="000000"/>
          <w:sz w:val="44"/>
          <w:szCs w:val="44"/>
        </w:rPr>
      </w:pPr>
      <w:r>
        <w:rPr>
          <w:rFonts w:eastAsia="黑体"/>
          <w:color w:val="000000"/>
          <w:sz w:val="44"/>
          <w:szCs w:val="44"/>
        </w:rPr>
        <w:t>投  标  文</w:t>
      </w:r>
      <w:bookmarkEnd w:id="4"/>
      <w:bookmarkEnd w:id="5"/>
      <w:bookmarkEnd w:id="6"/>
      <w:bookmarkEnd w:id="7"/>
      <w:bookmarkEnd w:id="8"/>
      <w:bookmarkEnd w:id="9"/>
      <w:bookmarkEnd w:id="10"/>
      <w:bookmarkEnd w:id="11"/>
      <w:bookmarkEnd w:id="12"/>
      <w:bookmarkEnd w:id="13"/>
      <w:bookmarkEnd w:id="14"/>
      <w:r>
        <w:rPr>
          <w:rFonts w:eastAsia="黑体"/>
          <w:color w:val="000000"/>
          <w:sz w:val="44"/>
          <w:szCs w:val="44"/>
        </w:rPr>
        <w:t xml:space="preserve">  件</w:t>
      </w:r>
      <w:r>
        <w:rPr>
          <w:rFonts w:hint="eastAsia" w:eastAsia="黑体"/>
          <w:color w:val="000000"/>
          <w:sz w:val="44"/>
          <w:szCs w:val="44"/>
        </w:rPr>
        <w:t xml:space="preserve"> 一</w:t>
      </w: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jc w:val="center"/>
        <w:rPr>
          <w:rFonts w:eastAsia="黑体"/>
          <w:color w:val="000000"/>
          <w:sz w:val="28"/>
          <w:szCs w:val="28"/>
          <w:u w:val="single"/>
        </w:rPr>
      </w:pPr>
      <w:r>
        <w:rPr>
          <w:rFonts w:eastAsia="黑体"/>
          <w:color w:val="000000"/>
          <w:sz w:val="28"/>
          <w:szCs w:val="28"/>
        </w:rPr>
        <w:t>投标人：（</w:t>
      </w:r>
      <w:r>
        <w:rPr>
          <w:rFonts w:hint="eastAsia" w:eastAsia="黑体"/>
          <w:color w:val="000000"/>
          <w:sz w:val="28"/>
          <w:szCs w:val="28"/>
        </w:rPr>
        <w:t>签</w:t>
      </w:r>
      <w:r>
        <w:rPr>
          <w:rFonts w:eastAsia="黑体"/>
          <w:color w:val="000000"/>
          <w:sz w:val="28"/>
          <w:szCs w:val="28"/>
        </w:rPr>
        <w:t>章）</w:t>
      </w:r>
    </w:p>
    <w:p>
      <w:pPr>
        <w:adjustRightInd w:val="0"/>
        <w:snapToGrid w:val="0"/>
        <w:spacing w:line="560" w:lineRule="exact"/>
        <w:ind w:firstLine="1400" w:firstLineChars="500"/>
        <w:rPr>
          <w:rFonts w:eastAsia="黑体"/>
          <w:color w:val="000000"/>
          <w:sz w:val="28"/>
          <w:szCs w:val="28"/>
        </w:rPr>
      </w:pPr>
    </w:p>
    <w:p>
      <w:pPr>
        <w:adjustRightInd w:val="0"/>
        <w:snapToGrid w:val="0"/>
        <w:spacing w:line="560" w:lineRule="exact"/>
        <w:ind w:firstLine="2800" w:firstLineChars="1000"/>
        <w:jc w:val="both"/>
        <w:rPr>
          <w:rFonts w:eastAsia="黑体"/>
          <w:color w:val="000000"/>
          <w:sz w:val="28"/>
          <w:szCs w:val="28"/>
        </w:rPr>
      </w:pPr>
      <w:r>
        <w:rPr>
          <w:rFonts w:eastAsia="黑体"/>
          <w:color w:val="000000"/>
          <w:sz w:val="28"/>
          <w:szCs w:val="28"/>
        </w:rPr>
        <w:t>法定代表人：（签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jc w:val="center"/>
        <w:rPr>
          <w:rFonts w:eastAsia="黑体"/>
          <w:color w:val="000000"/>
          <w:sz w:val="28"/>
          <w:szCs w:val="28"/>
          <w:u w:val="single"/>
        </w:rPr>
      </w:pPr>
    </w:p>
    <w:p>
      <w:pPr>
        <w:adjustRightInd w:val="0"/>
        <w:snapToGrid w:val="0"/>
        <w:spacing w:line="560" w:lineRule="exact"/>
        <w:jc w:val="center"/>
        <w:rPr>
          <w:rFonts w:eastAsia="黑体"/>
          <w:color w:val="000000"/>
          <w:sz w:val="28"/>
          <w:szCs w:val="28"/>
        </w:rPr>
      </w:pPr>
      <w:r>
        <w:rPr>
          <w:rFonts w:eastAsia="黑体"/>
          <w:color w:val="000000"/>
          <w:sz w:val="28"/>
          <w:szCs w:val="28"/>
        </w:rPr>
        <w:t>年</w:t>
      </w:r>
      <w:r>
        <w:rPr>
          <w:rFonts w:hint="eastAsia" w:eastAsia="黑体"/>
          <w:color w:val="000000"/>
          <w:sz w:val="28"/>
          <w:szCs w:val="28"/>
          <w:lang w:val="en-US" w:eastAsia="zh-CN"/>
        </w:rPr>
        <w:t xml:space="preserve">   </w:t>
      </w:r>
      <w:r>
        <w:rPr>
          <w:rFonts w:eastAsia="黑体"/>
          <w:color w:val="000000"/>
          <w:sz w:val="28"/>
          <w:szCs w:val="28"/>
        </w:rPr>
        <w:t>月</w:t>
      </w:r>
      <w:r>
        <w:rPr>
          <w:rFonts w:hint="eastAsia" w:eastAsia="黑体"/>
          <w:color w:val="000000"/>
          <w:sz w:val="28"/>
          <w:szCs w:val="28"/>
          <w:lang w:val="en-US" w:eastAsia="zh-CN"/>
        </w:rPr>
        <w:t xml:space="preserve">   </w:t>
      </w:r>
      <w:r>
        <w:rPr>
          <w:rFonts w:eastAsia="黑体"/>
          <w:color w:val="000000"/>
          <w:sz w:val="28"/>
          <w:szCs w:val="28"/>
        </w:rPr>
        <w:t>日</w:t>
      </w:r>
    </w:p>
    <w:p>
      <w:pPr>
        <w:jc w:val="left"/>
        <w:rPr>
          <w:rFonts w:ascii="宋体" w:hAnsi="宋体" w:eastAsia="宋体" w:cs="宋体"/>
          <w:b/>
          <w:bCs/>
          <w:sz w:val="36"/>
          <w:szCs w:val="36"/>
        </w:rPr>
      </w:pPr>
      <w:bookmarkStart w:id="15" w:name="_Toc95223532"/>
    </w:p>
    <w:p>
      <w:pPr>
        <w:jc w:val="left"/>
        <w:rPr>
          <w:rFonts w:ascii="宋体" w:hAnsi="宋体" w:eastAsia="宋体" w:cs="宋体"/>
          <w:b/>
          <w:bCs/>
          <w:sz w:val="36"/>
          <w:szCs w:val="36"/>
        </w:rPr>
      </w:pPr>
    </w:p>
    <w:p>
      <w:pPr>
        <w:jc w:val="left"/>
        <w:rPr>
          <w:rFonts w:ascii="宋体" w:hAnsi="宋体" w:eastAsia="宋体" w:cs="宋体"/>
          <w:b/>
          <w:bCs/>
          <w:sz w:val="36"/>
          <w:szCs w:val="36"/>
        </w:rPr>
      </w:pPr>
    </w:p>
    <w:p>
      <w:pPr>
        <w:jc w:val="left"/>
        <w:rPr>
          <w:rFonts w:ascii="宋体" w:hAnsi="宋体" w:eastAsia="宋体" w:cs="宋体"/>
          <w:b/>
          <w:bCs/>
          <w:sz w:val="36"/>
          <w:szCs w:val="36"/>
        </w:rPr>
      </w:pPr>
    </w:p>
    <w:p>
      <w:pPr>
        <w:pStyle w:val="11"/>
      </w:pPr>
    </w:p>
    <w:p>
      <w:pPr>
        <w:jc w:val="left"/>
        <w:rPr>
          <w:rFonts w:ascii="宋体" w:hAnsi="宋体" w:eastAsia="宋体" w:cs="宋体"/>
          <w:b/>
          <w:bCs/>
          <w:sz w:val="36"/>
          <w:szCs w:val="36"/>
        </w:rPr>
      </w:pPr>
      <w:r>
        <w:rPr>
          <w:rFonts w:hint="eastAsia" w:ascii="宋体" w:hAnsi="宋体" w:eastAsia="宋体" w:cs="宋体"/>
          <w:b/>
          <w:bCs/>
          <w:sz w:val="36"/>
          <w:szCs w:val="36"/>
        </w:rPr>
        <w:t>投标文件一：资信证明文件目录</w:t>
      </w:r>
      <w:bookmarkEnd w:id="15"/>
    </w:p>
    <w:p>
      <w:pPr>
        <w:adjustRightInd w:val="0"/>
        <w:snapToGrid w:val="0"/>
        <w:spacing w:line="560" w:lineRule="exact"/>
        <w:ind w:firstLine="480" w:firstLineChars="200"/>
        <w:rPr>
          <w:rFonts w:ascii="宋体" w:hAnsi="宋体" w:eastAsia="宋体" w:cs="宋体"/>
          <w:sz w:val="24"/>
        </w:rPr>
      </w:pPr>
      <w:r>
        <w:rPr>
          <w:rFonts w:hint="eastAsia" w:ascii="宋体" w:hAnsi="宋体" w:eastAsia="宋体" w:cs="宋体"/>
          <w:sz w:val="24"/>
        </w:rPr>
        <w:t>（1）法定代表人身份证复印件（加盖公章）；</w:t>
      </w:r>
    </w:p>
    <w:p>
      <w:pPr>
        <w:adjustRightInd w:val="0"/>
        <w:snapToGrid w:val="0"/>
        <w:spacing w:line="560" w:lineRule="exact"/>
        <w:ind w:firstLine="480" w:firstLineChars="200"/>
        <w:rPr>
          <w:rFonts w:ascii="宋体" w:hAnsi="宋体" w:eastAsia="宋体" w:cs="宋体"/>
          <w:sz w:val="24"/>
        </w:rPr>
      </w:pPr>
      <w:r>
        <w:rPr>
          <w:rFonts w:hint="eastAsia" w:ascii="宋体" w:hAnsi="宋体" w:eastAsia="宋体" w:cs="宋体"/>
          <w:sz w:val="24"/>
        </w:rPr>
        <w:t>（2）企业法人营业执照复印件（加盖公章）；</w:t>
      </w:r>
    </w:p>
    <w:p>
      <w:pPr>
        <w:adjustRightInd w:val="0"/>
        <w:snapToGrid w:val="0"/>
        <w:spacing w:line="560" w:lineRule="exact"/>
        <w:rPr>
          <w:rFonts w:ascii="宋体" w:hAnsi="宋体" w:eastAsia="宋体" w:cs="宋体"/>
          <w:color w:val="000000"/>
          <w:sz w:val="24"/>
          <w:highlight w:val="yellow"/>
        </w:rPr>
      </w:pPr>
    </w:p>
    <w:p>
      <w:pPr>
        <w:adjustRightInd w:val="0"/>
        <w:snapToGrid w:val="0"/>
        <w:spacing w:line="560" w:lineRule="exact"/>
        <w:rPr>
          <w:rFonts w:ascii="宋体" w:hAnsi="宋体" w:eastAsia="宋体" w:cs="宋体"/>
          <w:color w:val="000000"/>
          <w:sz w:val="24"/>
        </w:rPr>
      </w:pPr>
    </w:p>
    <w:p>
      <w:pPr>
        <w:adjustRightInd w:val="0"/>
        <w:snapToGrid w:val="0"/>
        <w:spacing w:line="560" w:lineRule="exact"/>
        <w:rPr>
          <w:rFonts w:ascii="宋体" w:hAnsi="宋体" w:eastAsia="宋体" w:cs="宋体"/>
          <w:color w:val="000000"/>
          <w:sz w:val="28"/>
          <w:szCs w:val="28"/>
        </w:rPr>
      </w:pPr>
    </w:p>
    <w:p>
      <w:pPr>
        <w:pStyle w:val="3"/>
        <w:adjustRightInd w:val="0"/>
        <w:snapToGrid w:val="0"/>
        <w:spacing w:line="560" w:lineRule="exact"/>
        <w:jc w:val="center"/>
        <w:rPr>
          <w:color w:val="000000"/>
        </w:rPr>
      </w:pPr>
      <w:bookmarkStart w:id="16" w:name="_Toc152045813"/>
      <w:bookmarkStart w:id="17" w:name="_Toc246997117"/>
      <w:bookmarkStart w:id="18" w:name="_Toc296602622"/>
      <w:bookmarkStart w:id="19" w:name="_Toc247085892"/>
      <w:bookmarkStart w:id="20" w:name="_Toc152042602"/>
      <w:bookmarkStart w:id="21" w:name="_Toc144974881"/>
      <w:bookmarkStart w:id="22" w:name="_Toc179632833"/>
      <w:bookmarkStart w:id="23" w:name="_Toc95223538"/>
      <w:bookmarkStart w:id="24" w:name="_Toc246996374"/>
    </w:p>
    <w:p>
      <w:pPr>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rPr>
          <w:color w:val="000000"/>
        </w:rPr>
      </w:pPr>
    </w:p>
    <w:p>
      <w:pPr>
        <w:pStyle w:val="11"/>
        <w:ind w:firstLine="0" w:firstLineChars="0"/>
        <w:rPr>
          <w:color w:val="000000"/>
        </w:rPr>
      </w:pPr>
    </w:p>
    <w:p>
      <w:pPr>
        <w:pStyle w:val="11"/>
        <w:rPr>
          <w:color w:val="000000"/>
        </w:rPr>
      </w:pPr>
    </w:p>
    <w:bookmarkEnd w:id="16"/>
    <w:bookmarkEnd w:id="17"/>
    <w:bookmarkEnd w:id="18"/>
    <w:bookmarkEnd w:id="19"/>
    <w:bookmarkEnd w:id="20"/>
    <w:bookmarkEnd w:id="21"/>
    <w:bookmarkEnd w:id="22"/>
    <w:bookmarkEnd w:id="23"/>
    <w:bookmarkEnd w:id="24"/>
    <w:p>
      <w:pPr>
        <w:pStyle w:val="3"/>
        <w:adjustRightInd w:val="0"/>
        <w:snapToGrid w:val="0"/>
        <w:spacing w:line="560" w:lineRule="exact"/>
        <w:jc w:val="center"/>
        <w:rPr>
          <w:color w:val="000000"/>
        </w:rPr>
      </w:pPr>
      <w:r>
        <w:rPr>
          <w:rFonts w:hint="eastAsia"/>
          <w:color w:val="000000"/>
        </w:rPr>
        <w:t>（1）法定代表人身份证复印件；</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投标人名称：</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 xml:space="preserve">单位性质： </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地    址：</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成立时间：</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年</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月</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日</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经营期限：</w:t>
      </w:r>
    </w:p>
    <w:p>
      <w:pPr>
        <w:adjustRightInd w:val="0"/>
        <w:snapToGrid w:val="0"/>
        <w:spacing w:line="560" w:lineRule="exact"/>
        <w:jc w:val="left"/>
        <w:rPr>
          <w:rFonts w:hint="eastAsia" w:ascii="宋体" w:hAnsi="宋体" w:eastAsia="宋体" w:cs="宋体"/>
          <w:color w:val="000000"/>
          <w:sz w:val="24"/>
        </w:rPr>
      </w:pPr>
      <w:r>
        <w:rPr>
          <w:rFonts w:hint="eastAsia" w:ascii="宋体" w:hAnsi="宋体" w:eastAsia="宋体" w:cs="宋体"/>
          <w:color w:val="000000"/>
          <w:spacing w:val="240"/>
          <w:sz w:val="24"/>
        </w:rPr>
        <w:t>姓</w:t>
      </w:r>
      <w:r>
        <w:rPr>
          <w:rFonts w:hint="eastAsia" w:ascii="宋体" w:hAnsi="宋体" w:eastAsia="宋体" w:cs="宋体"/>
          <w:color w:val="000000"/>
          <w:sz w:val="24"/>
        </w:rPr>
        <w:t>名：</w:t>
      </w:r>
    </w:p>
    <w:p>
      <w:pPr>
        <w:adjustRightInd w:val="0"/>
        <w:snapToGrid w:val="0"/>
        <w:spacing w:line="560" w:lineRule="exact"/>
        <w:jc w:val="left"/>
        <w:rPr>
          <w:rFonts w:hint="eastAsia" w:ascii="宋体" w:hAnsi="宋体" w:eastAsia="宋体" w:cs="宋体"/>
          <w:color w:val="000000"/>
          <w:sz w:val="24"/>
        </w:rPr>
      </w:pPr>
      <w:r>
        <w:rPr>
          <w:rFonts w:hint="eastAsia" w:ascii="宋体" w:hAnsi="宋体" w:eastAsia="宋体" w:cs="宋体"/>
          <w:color w:val="000000"/>
          <w:sz w:val="24"/>
        </w:rPr>
        <w:t>身份证号码：</w:t>
      </w:r>
    </w:p>
    <w:p>
      <w:pPr>
        <w:adjustRightInd w:val="0"/>
        <w:snapToGrid w:val="0"/>
        <w:spacing w:line="560" w:lineRule="exact"/>
        <w:jc w:val="left"/>
        <w:rPr>
          <w:rFonts w:hint="eastAsia" w:ascii="宋体" w:hAnsi="宋体" w:eastAsia="宋体" w:cs="宋体"/>
          <w:color w:val="000000"/>
          <w:sz w:val="24"/>
        </w:rPr>
      </w:pPr>
      <w:r>
        <w:rPr>
          <w:rFonts w:hint="eastAsia" w:ascii="宋体" w:hAnsi="宋体" w:eastAsia="宋体" w:cs="宋体"/>
          <w:color w:val="000000"/>
          <w:sz w:val="24"/>
        </w:rPr>
        <w:t>性别：</w:t>
      </w:r>
    </w:p>
    <w:p>
      <w:pPr>
        <w:adjustRightInd w:val="0"/>
        <w:snapToGrid w:val="0"/>
        <w:spacing w:line="560" w:lineRule="exact"/>
        <w:jc w:val="left"/>
        <w:rPr>
          <w:rFonts w:hint="eastAsia" w:ascii="宋体" w:hAnsi="宋体" w:eastAsia="宋体" w:cs="宋体"/>
          <w:color w:val="000000"/>
          <w:sz w:val="24"/>
        </w:rPr>
      </w:pPr>
      <w:r>
        <w:rPr>
          <w:rFonts w:hint="eastAsia" w:ascii="宋体" w:hAnsi="宋体" w:eastAsia="宋体" w:cs="宋体"/>
          <w:color w:val="000000"/>
          <w:sz w:val="24"/>
        </w:rPr>
        <w:t>年龄：</w:t>
      </w:r>
    </w:p>
    <w:p>
      <w:pPr>
        <w:adjustRightInd w:val="0"/>
        <w:snapToGrid w:val="0"/>
        <w:spacing w:line="560" w:lineRule="exact"/>
        <w:jc w:val="left"/>
        <w:rPr>
          <w:rFonts w:ascii="宋体" w:hAnsi="宋体" w:eastAsia="宋体" w:cs="宋体"/>
          <w:color w:val="000000"/>
          <w:sz w:val="24"/>
          <w:u w:val="single"/>
        </w:rPr>
      </w:pPr>
      <w:r>
        <w:rPr>
          <w:rFonts w:hint="eastAsia" w:ascii="宋体" w:hAnsi="宋体" w:eastAsia="宋体" w:cs="宋体"/>
          <w:color w:val="000000"/>
          <w:sz w:val="24"/>
        </w:rPr>
        <w:t>职务：</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，系（投标人名称）的法定代表人。</w:t>
      </w: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特此证明。</w:t>
      </w:r>
    </w:p>
    <w:p>
      <w:pPr>
        <w:adjustRightInd w:val="0"/>
        <w:snapToGrid w:val="0"/>
        <w:spacing w:line="560" w:lineRule="exact"/>
        <w:rPr>
          <w:rFonts w:ascii="宋体" w:hAnsi="宋体" w:eastAsia="宋体" w:cs="宋体"/>
          <w:color w:val="000000"/>
          <w:sz w:val="24"/>
        </w:rPr>
      </w:pPr>
    </w:p>
    <w:p>
      <w:pPr>
        <w:adjustRightInd w:val="0"/>
        <w:snapToGrid w:val="0"/>
        <w:spacing w:line="560" w:lineRule="exact"/>
        <w:rPr>
          <w:rFonts w:ascii="宋体" w:hAnsi="宋体" w:eastAsia="宋体" w:cs="宋体"/>
          <w:color w:val="000000"/>
          <w:sz w:val="24"/>
        </w:rPr>
      </w:pPr>
    </w:p>
    <w:p>
      <w:pPr>
        <w:adjustRightInd w:val="0"/>
        <w:snapToGrid w:val="0"/>
        <w:spacing w:line="560" w:lineRule="exact"/>
        <w:rPr>
          <w:rFonts w:ascii="宋体" w:hAnsi="宋体" w:eastAsia="宋体" w:cs="宋体"/>
          <w:color w:val="000000"/>
          <w:sz w:val="24"/>
        </w:rPr>
      </w:pPr>
    </w:p>
    <w:p>
      <w:pPr>
        <w:adjustRightInd w:val="0"/>
        <w:snapToGrid w:val="0"/>
        <w:spacing w:line="560" w:lineRule="exact"/>
        <w:rPr>
          <w:rFonts w:ascii="宋体" w:hAnsi="宋体" w:eastAsia="宋体" w:cs="宋体"/>
          <w:color w:val="000000"/>
          <w:sz w:val="24"/>
        </w:rPr>
      </w:pPr>
      <w:r>
        <w:rPr>
          <w:rFonts w:hint="eastAsia" w:ascii="宋体" w:hAnsi="宋体" w:eastAsia="宋体" w:cs="宋体"/>
          <w:color w:val="000000"/>
          <w:sz w:val="24"/>
        </w:rPr>
        <w:t>投标人：（签章）</w:t>
      </w:r>
    </w:p>
    <w:p>
      <w:pPr>
        <w:pStyle w:val="11"/>
        <w:rPr>
          <w:rFonts w:ascii="宋体" w:hAnsi="宋体" w:eastAsia="宋体" w:cs="宋体"/>
        </w:rPr>
      </w:pPr>
    </w:p>
    <w:p>
      <w:pPr>
        <w:adjustRightInd w:val="0"/>
        <w:snapToGrid w:val="0"/>
        <w:spacing w:line="560" w:lineRule="exact"/>
        <w:rPr>
          <w:rFonts w:ascii="宋体" w:hAnsi="宋体" w:eastAsia="宋体" w:cs="宋体"/>
          <w:sz w:val="24"/>
        </w:rPr>
      </w:pPr>
      <w:r>
        <w:rPr>
          <w:rFonts w:hint="eastAsia" w:ascii="宋体" w:hAnsi="宋体" w:eastAsia="宋体" w:cs="宋体"/>
          <w:color w:val="000000"/>
          <w:sz w:val="24"/>
        </w:rPr>
        <w:t xml:space="preserve">                                        年    月     日</w:t>
      </w:r>
    </w:p>
    <w:p>
      <w:pPr>
        <w:rPr>
          <w:rFonts w:ascii="宋体" w:hAnsi="宋体" w:eastAsia="宋体" w:cs="宋体"/>
          <w:sz w:val="24"/>
        </w:rPr>
      </w:pPr>
    </w:p>
    <w:p>
      <w:pPr>
        <w:adjustRightInd w:val="0"/>
        <w:snapToGrid w:val="0"/>
        <w:spacing w:line="560" w:lineRule="exact"/>
        <w:ind w:firstLine="480" w:firstLineChars="200"/>
        <w:rPr>
          <w:rFonts w:ascii="宋体" w:hAnsi="宋体" w:eastAsia="宋体" w:cs="宋体"/>
          <w:color w:val="000000"/>
          <w:sz w:val="24"/>
        </w:rPr>
      </w:pPr>
    </w:p>
    <w:p>
      <w:pPr>
        <w:adjustRightInd w:val="0"/>
        <w:snapToGrid w:val="0"/>
        <w:spacing w:line="560" w:lineRule="exact"/>
        <w:ind w:firstLine="480" w:firstLineChars="200"/>
        <w:rPr>
          <w:rFonts w:ascii="宋体" w:hAnsi="宋体" w:eastAsia="宋体" w:cs="宋体"/>
          <w:color w:val="000000"/>
          <w:sz w:val="24"/>
        </w:rPr>
      </w:pPr>
      <w:r>
        <w:rPr>
          <w:rFonts w:hint="eastAsia" w:ascii="宋体" w:hAnsi="宋体" w:eastAsia="宋体" w:cs="宋体"/>
          <w:color w:val="000000"/>
          <w:sz w:val="24"/>
        </w:rPr>
        <w:t>投标人（签章）：          法定代表人（签章）：</w:t>
      </w:r>
    </w:p>
    <w:p>
      <w:pPr>
        <w:adjustRightInd w:val="0"/>
        <w:snapToGrid w:val="0"/>
        <w:spacing w:line="560" w:lineRule="exact"/>
        <w:rPr>
          <w:rFonts w:ascii="宋体" w:hAnsi="宋体" w:eastAsia="宋体" w:cs="宋体"/>
          <w:color w:val="000000"/>
          <w:sz w:val="24"/>
        </w:rPr>
      </w:pPr>
    </w:p>
    <w:p>
      <w:pPr>
        <w:adjustRightInd w:val="0"/>
        <w:snapToGrid w:val="0"/>
        <w:spacing w:line="560" w:lineRule="exact"/>
        <w:jc w:val="right"/>
        <w:rPr>
          <w:rFonts w:ascii="宋体" w:hAnsi="宋体" w:eastAsia="宋体" w:cs="宋体"/>
          <w:sz w:val="24"/>
        </w:rPr>
      </w:pPr>
      <w:r>
        <w:rPr>
          <w:rFonts w:hint="eastAsia" w:ascii="宋体" w:hAnsi="宋体" w:eastAsia="宋体" w:cs="宋体"/>
          <w:color w:val="000000"/>
          <w:sz w:val="24"/>
        </w:rPr>
        <w:t>日期：年 月 日</w:t>
      </w:r>
    </w:p>
    <w:p>
      <w:pPr>
        <w:spacing w:line="480" w:lineRule="auto"/>
        <w:rPr>
          <w:rFonts w:ascii="宋体" w:hAnsi="宋体" w:eastAsia="宋体" w:cs="宋体"/>
          <w:b/>
          <w:bCs/>
          <w:sz w:val="24"/>
        </w:rPr>
        <w:sectPr>
          <w:footerReference r:id="rId3" w:type="default"/>
          <w:pgSz w:w="11906" w:h="16838"/>
          <w:pgMar w:top="1440" w:right="1800" w:bottom="1440" w:left="1800" w:header="851" w:footer="992" w:gutter="0"/>
          <w:cols w:space="425" w:num="1"/>
          <w:docGrid w:type="lines" w:linePitch="312" w:charSpace="0"/>
        </w:sectPr>
      </w:pPr>
    </w:p>
    <w:p>
      <w:pPr>
        <w:pStyle w:val="3"/>
        <w:adjustRightInd w:val="0"/>
        <w:snapToGrid w:val="0"/>
        <w:spacing w:line="560" w:lineRule="exact"/>
        <w:jc w:val="center"/>
        <w:rPr>
          <w:color w:val="000000"/>
        </w:rPr>
      </w:pPr>
      <w:r>
        <w:rPr>
          <w:rFonts w:hint="eastAsia"/>
          <w:color w:val="000000"/>
        </w:rPr>
        <w:t>（2）企业法人营业执照复印件。</w:t>
      </w:r>
    </w:p>
    <w:p>
      <w:pPr>
        <w:pStyle w:val="11"/>
        <w:ind w:firstLine="753"/>
        <w:rPr>
          <w:b/>
          <w:bCs/>
          <w:sz w:val="30"/>
          <w:szCs w:val="30"/>
        </w:rPr>
      </w:pPr>
    </w:p>
    <w:p>
      <w:pPr>
        <w:pStyle w:val="11"/>
        <w:ind w:firstLine="753"/>
        <w:rPr>
          <w:b/>
          <w:bCs/>
          <w:sz w:val="30"/>
          <w:szCs w:val="30"/>
        </w:rPr>
      </w:pPr>
    </w:p>
    <w:p>
      <w:pPr>
        <w:pStyle w:val="11"/>
        <w:ind w:firstLine="0" w:firstLineChars="0"/>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pStyle w:val="11"/>
        <w:ind w:firstLine="753"/>
        <w:rPr>
          <w:b/>
          <w:bCs/>
          <w:sz w:val="30"/>
          <w:szCs w:val="30"/>
        </w:rPr>
      </w:pPr>
    </w:p>
    <w:p>
      <w:pPr>
        <w:adjustRightInd w:val="0"/>
        <w:snapToGrid w:val="0"/>
        <w:spacing w:line="560" w:lineRule="exact"/>
        <w:rPr>
          <w:rFonts w:eastAsia="黑体"/>
          <w:color w:val="000000"/>
          <w:sz w:val="20"/>
          <w:szCs w:val="20"/>
        </w:rPr>
      </w:pPr>
    </w:p>
    <w:p>
      <w:pPr>
        <w:adjustRightInd w:val="0"/>
        <w:snapToGrid w:val="0"/>
        <w:spacing w:line="560" w:lineRule="exact"/>
        <w:rPr>
          <w:rFonts w:eastAsia="黑体"/>
          <w:color w:val="000000"/>
          <w:sz w:val="20"/>
          <w:szCs w:val="20"/>
        </w:rPr>
      </w:pPr>
    </w:p>
    <w:p>
      <w:pPr>
        <w:adjustRightInd w:val="0"/>
        <w:snapToGrid w:val="0"/>
        <w:spacing w:line="560" w:lineRule="exact"/>
        <w:rPr>
          <w:rFonts w:eastAsia="黑体"/>
          <w:color w:val="000000"/>
          <w:sz w:val="20"/>
          <w:szCs w:val="20"/>
        </w:rPr>
      </w:pPr>
    </w:p>
    <w:p>
      <w:pPr>
        <w:adjustRightInd w:val="0"/>
        <w:snapToGrid w:val="0"/>
        <w:spacing w:line="560" w:lineRule="exact"/>
        <w:jc w:val="center"/>
        <w:rPr>
          <w:rFonts w:eastAsia="黑体"/>
          <w:color w:val="000000"/>
          <w:sz w:val="44"/>
          <w:szCs w:val="44"/>
        </w:rPr>
      </w:pPr>
      <w:r>
        <w:rPr>
          <w:rFonts w:eastAsia="黑体"/>
          <w:color w:val="000000"/>
          <w:sz w:val="44"/>
          <w:szCs w:val="44"/>
        </w:rPr>
        <w:t>投  标  文  件</w:t>
      </w:r>
      <w:r>
        <w:rPr>
          <w:rFonts w:hint="eastAsia" w:eastAsia="黑体"/>
          <w:color w:val="000000"/>
          <w:sz w:val="44"/>
          <w:szCs w:val="44"/>
        </w:rPr>
        <w:t xml:space="preserve"> （商务标文件）</w:t>
      </w:r>
    </w:p>
    <w:p>
      <w:pPr>
        <w:adjustRightInd w:val="0"/>
        <w:snapToGrid w:val="0"/>
        <w:spacing w:line="560" w:lineRule="exact"/>
        <w:rPr>
          <w:rFonts w:eastAsia="黑体"/>
          <w:color w:val="000000"/>
          <w:sz w:val="28"/>
          <w:szCs w:val="28"/>
        </w:rPr>
      </w:pPr>
    </w:p>
    <w:p>
      <w:pPr>
        <w:pStyle w:val="14"/>
        <w:adjustRightInd w:val="0"/>
        <w:snapToGrid w:val="0"/>
        <w:spacing w:line="560" w:lineRule="exact"/>
        <w:ind w:left="0" w:leftChars="0" w:firstLine="560"/>
        <w:rPr>
          <w:rFonts w:eastAsia="黑体"/>
          <w:color w:val="000000"/>
          <w:sz w:val="28"/>
          <w:szCs w:val="28"/>
        </w:rPr>
      </w:pPr>
    </w:p>
    <w:p>
      <w:pPr>
        <w:adjustRightInd w:val="0"/>
        <w:snapToGrid w:val="0"/>
        <w:spacing w:line="560" w:lineRule="exact"/>
        <w:rPr>
          <w:rFonts w:eastAsia="黑体"/>
          <w:color w:val="000000"/>
          <w:sz w:val="28"/>
          <w:szCs w:val="28"/>
        </w:rPr>
      </w:pPr>
    </w:p>
    <w:p>
      <w:pPr>
        <w:pStyle w:val="14"/>
        <w:adjustRightInd w:val="0"/>
        <w:snapToGrid w:val="0"/>
        <w:spacing w:line="560" w:lineRule="exact"/>
        <w:ind w:left="0" w:leftChars="0"/>
        <w:rPr>
          <w:color w:val="000000"/>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rPr>
          <w:rFonts w:eastAsia="黑体"/>
          <w:color w:val="000000"/>
          <w:sz w:val="28"/>
          <w:szCs w:val="28"/>
        </w:rPr>
      </w:pPr>
    </w:p>
    <w:p>
      <w:pPr>
        <w:adjustRightInd w:val="0"/>
        <w:snapToGrid w:val="0"/>
        <w:spacing w:line="560" w:lineRule="exact"/>
        <w:jc w:val="center"/>
        <w:rPr>
          <w:rFonts w:eastAsia="黑体"/>
          <w:color w:val="000000"/>
          <w:sz w:val="28"/>
          <w:szCs w:val="28"/>
          <w:u w:val="single"/>
        </w:rPr>
      </w:pPr>
      <w:r>
        <w:rPr>
          <w:rFonts w:eastAsia="黑体"/>
          <w:color w:val="000000"/>
          <w:sz w:val="28"/>
          <w:szCs w:val="28"/>
        </w:rPr>
        <w:t>投标人：（签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ind w:firstLine="1400" w:firstLineChars="500"/>
        <w:rPr>
          <w:rFonts w:eastAsia="黑体"/>
          <w:color w:val="000000"/>
          <w:sz w:val="28"/>
          <w:szCs w:val="28"/>
        </w:rPr>
      </w:pPr>
    </w:p>
    <w:p>
      <w:pPr>
        <w:adjustRightInd w:val="0"/>
        <w:snapToGrid w:val="0"/>
        <w:spacing w:line="560" w:lineRule="exact"/>
        <w:ind w:firstLine="2800" w:firstLineChars="1000"/>
        <w:rPr>
          <w:rFonts w:eastAsia="黑体"/>
          <w:color w:val="000000"/>
          <w:sz w:val="28"/>
          <w:szCs w:val="28"/>
        </w:rPr>
      </w:pPr>
      <w:r>
        <w:rPr>
          <w:rFonts w:eastAsia="黑体"/>
          <w:color w:val="000000"/>
          <w:sz w:val="28"/>
          <w:szCs w:val="28"/>
        </w:rPr>
        <w:t>法定代表人：（签</w:t>
      </w:r>
      <w:r>
        <w:rPr>
          <w:rFonts w:hint="eastAsia" w:eastAsia="黑体"/>
          <w:color w:val="000000"/>
          <w:sz w:val="28"/>
          <w:szCs w:val="28"/>
        </w:rPr>
        <w:t>章</w:t>
      </w:r>
      <w:r>
        <w:rPr>
          <w:rFonts w:eastAsia="黑体"/>
          <w:color w:val="000000"/>
          <w:sz w:val="28"/>
          <w:szCs w:val="28"/>
        </w:rPr>
        <w:t>）</w:t>
      </w:r>
    </w:p>
    <w:p>
      <w:pPr>
        <w:adjustRightInd w:val="0"/>
        <w:snapToGrid w:val="0"/>
        <w:spacing w:line="560" w:lineRule="exact"/>
        <w:jc w:val="center"/>
        <w:rPr>
          <w:rFonts w:eastAsia="黑体"/>
          <w:color w:val="000000"/>
          <w:sz w:val="28"/>
          <w:szCs w:val="28"/>
          <w:u w:val="single"/>
        </w:rPr>
      </w:pPr>
    </w:p>
    <w:p>
      <w:pPr>
        <w:adjustRightInd w:val="0"/>
        <w:snapToGrid w:val="0"/>
        <w:spacing w:line="560" w:lineRule="exact"/>
        <w:ind w:firstLine="3080" w:firstLineChars="1100"/>
        <w:jc w:val="both"/>
        <w:rPr>
          <w:rFonts w:eastAsia="黑体"/>
          <w:color w:val="000000"/>
          <w:sz w:val="28"/>
          <w:szCs w:val="28"/>
        </w:rPr>
      </w:pPr>
      <w:r>
        <w:rPr>
          <w:rFonts w:eastAsia="黑体"/>
          <w:color w:val="000000"/>
          <w:sz w:val="28"/>
          <w:szCs w:val="28"/>
        </w:rPr>
        <w:t>年</w:t>
      </w:r>
      <w:r>
        <w:rPr>
          <w:rFonts w:hint="eastAsia" w:eastAsia="黑体"/>
          <w:color w:val="000000"/>
          <w:sz w:val="28"/>
          <w:szCs w:val="28"/>
          <w:lang w:val="en-US" w:eastAsia="zh-CN"/>
        </w:rPr>
        <w:t xml:space="preserve">   </w:t>
      </w:r>
      <w:r>
        <w:rPr>
          <w:rFonts w:eastAsia="黑体"/>
          <w:color w:val="000000"/>
          <w:sz w:val="28"/>
          <w:szCs w:val="28"/>
        </w:rPr>
        <w:t>月</w:t>
      </w:r>
      <w:r>
        <w:rPr>
          <w:rFonts w:hint="eastAsia" w:eastAsia="黑体"/>
          <w:color w:val="000000"/>
          <w:sz w:val="28"/>
          <w:szCs w:val="28"/>
          <w:lang w:val="en-US" w:eastAsia="zh-CN"/>
        </w:rPr>
        <w:t xml:space="preserve">   </w:t>
      </w:r>
      <w:r>
        <w:rPr>
          <w:rFonts w:eastAsia="黑体"/>
          <w:color w:val="000000"/>
          <w:sz w:val="28"/>
          <w:szCs w:val="28"/>
        </w:rPr>
        <w:t>日</w:t>
      </w:r>
    </w:p>
    <w:p>
      <w:pPr>
        <w:adjustRightInd w:val="0"/>
        <w:snapToGrid w:val="0"/>
        <w:spacing w:line="560" w:lineRule="exact"/>
        <w:rPr>
          <w:rFonts w:hint="eastAsia" w:eastAsiaTheme="minorEastAsia"/>
          <w:color w:val="000000"/>
          <w:lang w:val="en-US" w:eastAsia="zh-CN"/>
        </w:rPr>
      </w:pPr>
      <w:r>
        <w:rPr>
          <w:rFonts w:hint="eastAsia"/>
          <w:color w:val="000000"/>
          <w:lang w:val="en-US" w:eastAsia="zh-CN"/>
        </w:rPr>
        <w:t xml:space="preserve"> </w:t>
      </w:r>
    </w:p>
    <w:p>
      <w:pPr>
        <w:pStyle w:val="2"/>
        <w:pageBreakBefore/>
        <w:spacing w:line="416" w:lineRule="auto"/>
      </w:pPr>
      <w:bookmarkStart w:id="25" w:name="_Toc95223542"/>
      <w:r>
        <w:rPr>
          <w:rFonts w:hint="eastAsia"/>
        </w:rPr>
        <w:t>投标文件：商务标目录</w:t>
      </w:r>
      <w:bookmarkEnd w:id="25"/>
    </w:p>
    <w:p>
      <w:pPr>
        <w:adjustRightInd w:val="0"/>
        <w:snapToGrid w:val="0"/>
        <w:spacing w:line="560" w:lineRule="exact"/>
        <w:ind w:firstLine="480" w:firstLineChars="200"/>
        <w:rPr>
          <w:rFonts w:hint="default" w:ascii="宋体" w:hAnsi="宋体" w:eastAsia="宋体" w:cs="宋体"/>
          <w:color w:val="000000"/>
          <w:sz w:val="24"/>
          <w:lang w:val="en-US" w:eastAsia="zh-CN"/>
        </w:rPr>
      </w:pPr>
      <w:r>
        <w:rPr>
          <w:rFonts w:hint="eastAsia" w:ascii="宋体" w:hAnsi="宋体" w:eastAsia="宋体" w:cs="宋体"/>
          <w:color w:val="000000"/>
          <w:sz w:val="24"/>
        </w:rPr>
        <w:t>（1）</w:t>
      </w:r>
      <w:r>
        <w:rPr>
          <w:rFonts w:hint="eastAsia" w:ascii="宋体" w:hAnsi="宋体" w:eastAsia="宋体" w:cs="宋体"/>
          <w:color w:val="000000"/>
          <w:sz w:val="24"/>
          <w:lang w:val="en-US" w:eastAsia="zh-CN"/>
        </w:rPr>
        <w:t>开标一览表</w:t>
      </w:r>
    </w:p>
    <w:p>
      <w:pPr>
        <w:adjustRightInd w:val="0"/>
        <w:snapToGrid w:val="0"/>
        <w:spacing w:line="560" w:lineRule="exact"/>
        <w:ind w:firstLine="480" w:firstLineChars="200"/>
        <w:rPr>
          <w:rFonts w:hint="eastAsia" w:ascii="宋体" w:hAnsi="宋体" w:eastAsia="宋体" w:cs="宋体"/>
          <w:color w:val="000000"/>
          <w:sz w:val="24"/>
        </w:rPr>
      </w:pPr>
      <w:r>
        <w:rPr>
          <w:rFonts w:hint="eastAsia" w:ascii="宋体" w:hAnsi="宋体" w:eastAsia="宋体" w:cs="宋体"/>
          <w:color w:val="000000"/>
          <w:sz w:val="24"/>
        </w:rPr>
        <w:t>（</w:t>
      </w:r>
      <w:r>
        <w:rPr>
          <w:rFonts w:hint="eastAsia" w:ascii="宋体" w:hAnsi="宋体" w:eastAsia="宋体" w:cs="宋体"/>
          <w:color w:val="000000"/>
          <w:sz w:val="24"/>
          <w:lang w:val="en-US" w:eastAsia="zh-CN"/>
        </w:rPr>
        <w:t>2</w:t>
      </w:r>
      <w:r>
        <w:rPr>
          <w:rFonts w:hint="eastAsia" w:ascii="宋体" w:hAnsi="宋体" w:eastAsia="宋体" w:cs="宋体"/>
          <w:color w:val="000000"/>
          <w:sz w:val="24"/>
        </w:rPr>
        <w:t>）投标函；</w:t>
      </w:r>
    </w:p>
    <w:p>
      <w:pPr>
        <w:adjustRightInd w:val="0"/>
        <w:snapToGrid w:val="0"/>
        <w:spacing w:line="560" w:lineRule="exact"/>
        <w:ind w:firstLine="480" w:firstLineChars="200"/>
        <w:rPr>
          <w:color w:val="000000"/>
          <w:sz w:val="24"/>
        </w:rPr>
      </w:pPr>
      <w:r>
        <w:rPr>
          <w:rFonts w:hint="eastAsia" w:ascii="宋体" w:hAnsi="宋体" w:eastAsia="宋体" w:cs="宋体"/>
          <w:color w:val="000000"/>
          <w:sz w:val="24"/>
        </w:rPr>
        <w:t>（</w:t>
      </w:r>
      <w:r>
        <w:rPr>
          <w:rFonts w:hint="eastAsia" w:ascii="宋体" w:hAnsi="宋体" w:eastAsia="宋体" w:cs="宋体"/>
          <w:color w:val="000000"/>
          <w:sz w:val="24"/>
          <w:lang w:val="en-US" w:eastAsia="zh-CN"/>
        </w:rPr>
        <w:t>3</w:t>
      </w:r>
      <w:r>
        <w:rPr>
          <w:rFonts w:hint="eastAsia" w:ascii="宋体" w:hAnsi="宋体" w:eastAsia="宋体" w:cs="宋体"/>
          <w:color w:val="000000"/>
          <w:sz w:val="24"/>
        </w:rPr>
        <w:t>）</w:t>
      </w:r>
      <w:r>
        <w:rPr>
          <w:rFonts w:hint="eastAsia" w:ascii="宋体" w:hAnsi="宋体" w:eastAsia="宋体" w:cs="宋体"/>
          <w:color w:val="000000"/>
          <w:sz w:val="24"/>
          <w:szCs w:val="24"/>
        </w:rPr>
        <w:t>工程量清单报价书；</w:t>
      </w:r>
    </w:p>
    <w:p>
      <w:pPr>
        <w:pStyle w:val="2"/>
      </w:pPr>
    </w:p>
    <w:p>
      <w:pPr>
        <w:adjustRightInd w:val="0"/>
        <w:snapToGrid w:val="0"/>
        <w:spacing w:line="560" w:lineRule="exact"/>
        <w:rPr>
          <w:color w:val="000000"/>
          <w:sz w:val="24"/>
        </w:rPr>
      </w:pPr>
    </w:p>
    <w:p>
      <w:pPr>
        <w:adjustRightInd w:val="0"/>
        <w:snapToGrid w:val="0"/>
        <w:spacing w:line="560" w:lineRule="exact"/>
        <w:rPr>
          <w:rFonts w:eastAsia="黑体"/>
          <w:color w:val="000000"/>
          <w:sz w:val="24"/>
        </w:rPr>
      </w:pPr>
    </w:p>
    <w:p>
      <w:pPr>
        <w:adjustRightInd w:val="0"/>
        <w:snapToGrid w:val="0"/>
        <w:spacing w:line="560" w:lineRule="exact"/>
        <w:rPr>
          <w:rFonts w:eastAsia="黑体"/>
          <w:color w:val="000000"/>
          <w:sz w:val="20"/>
          <w:szCs w:val="20"/>
        </w:rPr>
      </w:pPr>
    </w:p>
    <w:p>
      <w:pPr>
        <w:adjustRightInd w:val="0"/>
        <w:snapToGrid w:val="0"/>
        <w:spacing w:line="560" w:lineRule="exact"/>
        <w:rPr>
          <w:rFonts w:eastAsia="黑体"/>
          <w:color w:val="000000"/>
          <w:sz w:val="20"/>
          <w:szCs w:val="20"/>
        </w:rPr>
      </w:pPr>
    </w:p>
    <w:p>
      <w:pPr>
        <w:adjustRightInd w:val="0"/>
        <w:snapToGrid w:val="0"/>
        <w:spacing w:line="560" w:lineRule="exact"/>
        <w:ind w:right="420"/>
        <w:rPr>
          <w:color w:val="000000"/>
          <w:szCs w:val="21"/>
          <w:u w:val="single"/>
        </w:rPr>
      </w:pPr>
    </w:p>
    <w:p>
      <w:pPr>
        <w:pStyle w:val="14"/>
      </w:pPr>
    </w:p>
    <w:p/>
    <w:p>
      <w:pPr>
        <w:pStyle w:val="14"/>
      </w:pPr>
    </w:p>
    <w:p/>
    <w:p>
      <w:pPr>
        <w:pStyle w:val="14"/>
      </w:pPr>
    </w:p>
    <w:p/>
    <w:p>
      <w:pPr>
        <w:pStyle w:val="11"/>
      </w:pPr>
    </w:p>
    <w:p>
      <w:pPr>
        <w:pStyle w:val="11"/>
      </w:pPr>
    </w:p>
    <w:p>
      <w:pPr>
        <w:pStyle w:val="11"/>
      </w:pPr>
    </w:p>
    <w:p>
      <w:pPr>
        <w:pStyle w:val="11"/>
      </w:pPr>
    </w:p>
    <w:p>
      <w:pPr>
        <w:pStyle w:val="11"/>
      </w:pPr>
    </w:p>
    <w:p>
      <w:pPr>
        <w:pStyle w:val="11"/>
      </w:pPr>
    </w:p>
    <w:p>
      <w:pPr>
        <w:pStyle w:val="11"/>
      </w:pPr>
    </w:p>
    <w:p>
      <w:pPr>
        <w:pStyle w:val="11"/>
      </w:pPr>
    </w:p>
    <w:p>
      <w:pPr>
        <w:pStyle w:val="11"/>
      </w:pPr>
    </w:p>
    <w:p>
      <w:pPr>
        <w:pStyle w:val="11"/>
      </w:pPr>
    </w:p>
    <w:p>
      <w:pPr>
        <w:pStyle w:val="11"/>
      </w:pPr>
    </w:p>
    <w:p>
      <w:pPr>
        <w:pStyle w:val="14"/>
      </w:pPr>
    </w:p>
    <w:p/>
    <w:p>
      <w:pPr>
        <w:pStyle w:val="14"/>
      </w:pPr>
    </w:p>
    <w:p/>
    <w:p>
      <w:pPr>
        <w:pStyle w:val="11"/>
      </w:pPr>
    </w:p>
    <w:p>
      <w:pPr>
        <w:pStyle w:val="11"/>
      </w:pPr>
    </w:p>
    <w:p>
      <w:pPr>
        <w:pStyle w:val="11"/>
      </w:pPr>
    </w:p>
    <w:p/>
    <w:p>
      <w:pPr>
        <w:pStyle w:val="11"/>
      </w:pPr>
    </w:p>
    <w:p>
      <w:pPr>
        <w:pStyle w:val="11"/>
        <w:ind w:left="0" w:leftChars="0" w:firstLine="0" w:firstLineChars="0"/>
      </w:pPr>
    </w:p>
    <w:p>
      <w:pPr>
        <w:spacing w:line="360" w:lineRule="exact"/>
        <w:ind w:firstLine="472" w:firstLineChars="147"/>
        <w:jc w:val="center"/>
        <w:rPr>
          <w:rFonts w:hint="eastAsia" w:ascii="宋体"/>
          <w:b/>
          <w:color w:val="000000"/>
          <w:sz w:val="36"/>
          <w:szCs w:val="36"/>
          <w:highlight w:val="none"/>
        </w:rPr>
      </w:pPr>
      <w:r>
        <w:rPr>
          <w:rFonts w:hint="eastAsia"/>
          <w:b/>
          <w:bCs/>
          <w:color w:val="auto"/>
          <w:sz w:val="32"/>
          <w:szCs w:val="32"/>
          <w:highlight w:val="none"/>
        </w:rPr>
        <w:t>（1）</w:t>
      </w:r>
      <w:r>
        <w:rPr>
          <w:rFonts w:hint="eastAsia" w:ascii="宋体"/>
          <w:b/>
          <w:color w:val="000000"/>
          <w:sz w:val="36"/>
          <w:szCs w:val="36"/>
          <w:highlight w:val="none"/>
        </w:rPr>
        <w:t>开标一览表</w:t>
      </w:r>
    </w:p>
    <w:p>
      <w:pPr>
        <w:spacing w:line="360" w:lineRule="exact"/>
        <w:ind w:firstLine="354" w:firstLineChars="147"/>
        <w:rPr>
          <w:rFonts w:hint="eastAsia" w:ascii="宋体"/>
          <w:b/>
          <w:color w:val="000000"/>
          <w:sz w:val="24"/>
          <w:highlight w:val="none"/>
        </w:rPr>
      </w:pPr>
    </w:p>
    <w:p>
      <w:pPr>
        <w:spacing w:line="360" w:lineRule="exact"/>
        <w:ind w:firstLine="240" w:firstLineChars="100"/>
        <w:rPr>
          <w:rFonts w:hint="eastAsia" w:ascii="宋体"/>
          <w:color w:val="000000"/>
          <w:sz w:val="24"/>
          <w:highlight w:val="none"/>
        </w:rPr>
      </w:pPr>
      <w:r>
        <w:rPr>
          <w:rFonts w:hint="eastAsia" w:ascii="宋体"/>
          <w:color w:val="000000"/>
          <w:sz w:val="24"/>
          <w:highlight w:val="none"/>
        </w:rPr>
        <w:t>（注：开标一览表必须编入投标文件，唱标时，以投标文件中的开标一览表进行唱标）</w:t>
      </w:r>
    </w:p>
    <w:p>
      <w:pPr>
        <w:snapToGrid w:val="0"/>
        <w:spacing w:line="460" w:lineRule="exact"/>
        <w:ind w:left="2940" w:leftChars="1400" w:firstLine="720" w:firstLineChars="300"/>
        <w:rPr>
          <w:rFonts w:hint="eastAsia" w:ascii="宋体"/>
          <w:color w:val="000000"/>
          <w:sz w:val="24"/>
          <w:highlight w:val="none"/>
        </w:rPr>
      </w:pPr>
    </w:p>
    <w:tbl>
      <w:tblPr>
        <w:tblStyle w:val="1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trPr>
        <w:tc>
          <w:tcPr>
            <w:tcW w:w="1803" w:type="dxa"/>
            <w:tcBorders>
              <w:top w:val="single" w:color="auto" w:sz="12" w:space="0"/>
              <w:bottom w:val="single" w:color="auto" w:sz="12" w:space="0"/>
              <w:right w:val="single" w:color="auto" w:sz="12" w:space="0"/>
            </w:tcBorders>
            <w:noWrap w:val="0"/>
            <w:vAlign w:val="center"/>
          </w:tcPr>
          <w:p>
            <w:pPr>
              <w:spacing w:line="460" w:lineRule="exact"/>
              <w:jc w:val="center"/>
              <w:rPr>
                <w:rFonts w:hint="eastAsia" w:ascii="宋体"/>
                <w:color w:val="000000"/>
                <w:sz w:val="24"/>
                <w:highlight w:val="none"/>
              </w:rPr>
            </w:pPr>
            <w:r>
              <w:rPr>
                <w:rFonts w:hint="eastAsia" w:ascii="宋体"/>
                <w:color w:val="000000"/>
                <w:sz w:val="24"/>
                <w:highlight w:val="none"/>
              </w:rPr>
              <w:t>项目名称</w:t>
            </w:r>
          </w:p>
        </w:tc>
        <w:tc>
          <w:tcPr>
            <w:tcW w:w="6952" w:type="dxa"/>
            <w:tcBorders>
              <w:top w:val="single" w:color="auto" w:sz="12" w:space="0"/>
              <w:left w:val="single" w:color="auto" w:sz="12" w:space="0"/>
              <w:bottom w:val="single" w:color="auto" w:sz="12" w:space="0"/>
            </w:tcBorders>
            <w:noWrap w:val="0"/>
            <w:vAlign w:val="center"/>
          </w:tcPr>
          <w:p>
            <w:pPr>
              <w:spacing w:line="360" w:lineRule="auto"/>
              <w:jc w:val="left"/>
              <w:rPr>
                <w:rFonts w:hint="eastAsia"/>
                <w:color w:val="000000"/>
                <w:sz w:val="24"/>
                <w:highlight w:val="none"/>
              </w:rPr>
            </w:pPr>
            <w:r>
              <w:rPr>
                <w:rFonts w:hint="eastAsia"/>
                <w:color w:val="000000"/>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trPr>
        <w:tc>
          <w:tcPr>
            <w:tcW w:w="1803" w:type="dxa"/>
            <w:tcBorders>
              <w:top w:val="single" w:color="auto" w:sz="12" w:space="0"/>
              <w:right w:val="single" w:color="auto" w:sz="12" w:space="0"/>
            </w:tcBorders>
            <w:noWrap w:val="0"/>
            <w:vAlign w:val="center"/>
          </w:tcPr>
          <w:p>
            <w:pPr>
              <w:spacing w:line="460" w:lineRule="exact"/>
              <w:jc w:val="center"/>
              <w:rPr>
                <w:rFonts w:hint="eastAsia" w:ascii="宋体"/>
                <w:color w:val="000000"/>
                <w:sz w:val="24"/>
                <w:highlight w:val="none"/>
              </w:rPr>
            </w:pPr>
            <w:r>
              <w:rPr>
                <w:rFonts w:hint="eastAsia" w:ascii="宋体"/>
                <w:color w:val="000000"/>
                <w:sz w:val="24"/>
                <w:highlight w:val="none"/>
              </w:rPr>
              <w:t>项目编号</w:t>
            </w:r>
          </w:p>
        </w:tc>
        <w:tc>
          <w:tcPr>
            <w:tcW w:w="6952" w:type="dxa"/>
            <w:tcBorders>
              <w:top w:val="single" w:color="auto" w:sz="12" w:space="0"/>
              <w:left w:val="single" w:color="auto" w:sz="12" w:space="0"/>
            </w:tcBorders>
            <w:noWrap w:val="0"/>
            <w:vAlign w:val="center"/>
          </w:tcPr>
          <w:p>
            <w:pPr>
              <w:rPr>
                <w:rFonts w:hint="eastAsia" w:ascii="宋体" w:eastAsia="宋体"/>
                <w:color w:val="000000"/>
                <w:sz w:val="24"/>
                <w:highlight w:val="none"/>
                <w:lang w:val="en-US" w:eastAsia="zh-CN"/>
              </w:rPr>
            </w:pPr>
            <w:r>
              <w:rPr>
                <w:rFonts w:hint="eastAsia" w:ascii="宋体"/>
                <w:color w:val="000000"/>
                <w:sz w:val="24"/>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trPr>
        <w:tc>
          <w:tcPr>
            <w:tcW w:w="1803" w:type="dxa"/>
            <w:tcBorders>
              <w:right w:val="single" w:color="auto" w:sz="12" w:space="0"/>
            </w:tcBorders>
            <w:noWrap w:val="0"/>
            <w:vAlign w:val="center"/>
          </w:tcPr>
          <w:p>
            <w:pPr>
              <w:spacing w:line="460" w:lineRule="exact"/>
              <w:ind w:firstLine="120" w:firstLineChars="50"/>
              <w:rPr>
                <w:rFonts w:hint="eastAsia" w:ascii="宋体"/>
                <w:color w:val="000000"/>
                <w:sz w:val="24"/>
                <w:highlight w:val="none"/>
              </w:rPr>
            </w:pPr>
            <w:r>
              <w:rPr>
                <w:rFonts w:hint="eastAsia" w:ascii="宋体"/>
                <w:color w:val="000000"/>
                <w:sz w:val="24"/>
                <w:highlight w:val="none"/>
              </w:rPr>
              <w:t>投标人名称</w:t>
            </w:r>
          </w:p>
        </w:tc>
        <w:tc>
          <w:tcPr>
            <w:tcW w:w="6952" w:type="dxa"/>
            <w:tcBorders>
              <w:left w:val="single" w:color="auto" w:sz="12" w:space="0"/>
            </w:tcBorders>
            <w:noWrap w:val="0"/>
            <w:vAlign w:val="top"/>
          </w:tcPr>
          <w:p>
            <w:pPr>
              <w:pStyle w:val="10"/>
              <w:spacing w:line="460" w:lineRule="exact"/>
              <w:ind w:left="86" w:leftChars="41"/>
              <w:rPr>
                <w:rFonts w:hint="eastAsia" w:ascii="宋体" w:eastAsia="宋体"/>
                <w:sz w:val="24"/>
                <w:szCs w:val="24"/>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trPr>
        <w:tc>
          <w:tcPr>
            <w:tcW w:w="1803" w:type="dxa"/>
            <w:tcBorders>
              <w:right w:val="single" w:color="auto" w:sz="12" w:space="0"/>
            </w:tcBorders>
            <w:noWrap w:val="0"/>
            <w:vAlign w:val="center"/>
          </w:tcPr>
          <w:p>
            <w:pPr>
              <w:spacing w:line="360" w:lineRule="auto"/>
              <w:jc w:val="center"/>
              <w:rPr>
                <w:rFonts w:ascii="宋体"/>
                <w:color w:val="000000"/>
                <w:sz w:val="24"/>
                <w:highlight w:val="none"/>
              </w:rPr>
            </w:pPr>
            <w:r>
              <w:rPr>
                <w:rFonts w:hint="eastAsia" w:ascii="宋体"/>
                <w:color w:val="000000"/>
                <w:sz w:val="24"/>
                <w:highlight w:val="none"/>
              </w:rPr>
              <w:t>总投标价\</w:t>
            </w:r>
            <w:r>
              <w:rPr>
                <w:rFonts w:hint="eastAsia" w:ascii="宋体"/>
                <w:color w:val="000000"/>
                <w:sz w:val="24"/>
                <w:highlight w:val="none"/>
                <w:lang w:eastAsia="zh-CN"/>
              </w:rPr>
              <w:t>供货</w:t>
            </w:r>
            <w:r>
              <w:rPr>
                <w:rFonts w:hint="eastAsia" w:ascii="宋体"/>
                <w:color w:val="000000"/>
                <w:sz w:val="24"/>
                <w:highlight w:val="none"/>
              </w:rPr>
              <w:t>期</w:t>
            </w:r>
          </w:p>
        </w:tc>
        <w:tc>
          <w:tcPr>
            <w:tcW w:w="6952" w:type="dxa"/>
            <w:tcBorders>
              <w:left w:val="single" w:color="auto" w:sz="12" w:space="0"/>
            </w:tcBorders>
            <w:noWrap w:val="0"/>
            <w:vAlign w:val="center"/>
          </w:tcPr>
          <w:p>
            <w:pPr>
              <w:spacing w:line="360" w:lineRule="auto"/>
              <w:rPr>
                <w:rFonts w:hint="eastAsia" w:ascii="宋体"/>
                <w:color w:val="000000"/>
                <w:sz w:val="24"/>
                <w:highlight w:val="none"/>
              </w:rPr>
            </w:pPr>
            <w:r>
              <w:rPr>
                <w:rFonts w:hint="eastAsia" w:ascii="宋体"/>
                <w:color w:val="000000"/>
                <w:sz w:val="24"/>
                <w:highlight w:val="none"/>
              </w:rPr>
              <w:t>总投标价 （大写）：</w:t>
            </w:r>
            <w:r>
              <w:rPr>
                <w:rFonts w:hint="eastAsia" w:ascii="宋体"/>
                <w:color w:val="000000"/>
                <w:sz w:val="24"/>
                <w:highlight w:val="none"/>
                <w:u w:val="single"/>
              </w:rPr>
              <w:t xml:space="preserve">                   </w:t>
            </w:r>
            <w:r>
              <w:rPr>
                <w:rFonts w:hint="eastAsia" w:ascii="宋体"/>
                <w:color w:val="000000"/>
                <w:sz w:val="24"/>
                <w:highlight w:val="none"/>
              </w:rPr>
              <w:t>元</w:t>
            </w:r>
          </w:p>
          <w:p>
            <w:pPr>
              <w:spacing w:line="360" w:lineRule="auto"/>
              <w:ind w:firstLine="1080" w:firstLineChars="450"/>
              <w:rPr>
                <w:rFonts w:hint="eastAsia" w:ascii="宋体"/>
                <w:color w:val="000000"/>
                <w:sz w:val="24"/>
                <w:highlight w:val="none"/>
              </w:rPr>
            </w:pPr>
            <w:r>
              <w:rPr>
                <w:rFonts w:hint="eastAsia" w:ascii="宋体"/>
                <w:color w:val="000000"/>
                <w:sz w:val="24"/>
                <w:highlight w:val="none"/>
              </w:rPr>
              <w:t>(小写) ：</w:t>
            </w:r>
            <w:r>
              <w:rPr>
                <w:rFonts w:hint="eastAsia" w:ascii="宋体"/>
                <w:color w:val="000000"/>
                <w:sz w:val="24"/>
                <w:highlight w:val="none"/>
                <w:u w:val="single"/>
              </w:rPr>
              <w:t xml:space="preserve">                    </w:t>
            </w:r>
            <w:r>
              <w:rPr>
                <w:rFonts w:hint="eastAsia" w:ascii="宋体"/>
                <w:color w:val="000000"/>
                <w:sz w:val="24"/>
                <w:highlight w:val="none"/>
              </w:rPr>
              <w:t>元</w:t>
            </w:r>
          </w:p>
          <w:p>
            <w:pPr>
              <w:spacing w:line="360" w:lineRule="auto"/>
              <w:rPr>
                <w:rFonts w:hint="eastAsia"/>
                <w:color w:val="000000"/>
                <w:sz w:val="24"/>
                <w:highlight w:val="none"/>
              </w:rPr>
            </w:pPr>
            <w:r>
              <w:rPr>
                <w:rFonts w:hint="eastAsia" w:ascii="宋体"/>
                <w:color w:val="000000"/>
                <w:sz w:val="24"/>
                <w:highlight w:val="none"/>
                <w:lang w:eastAsia="zh-CN"/>
              </w:rPr>
              <w:t>供货</w:t>
            </w:r>
            <w:r>
              <w:rPr>
                <w:rFonts w:hint="eastAsia" w:ascii="宋体"/>
                <w:color w:val="000000"/>
                <w:sz w:val="24"/>
                <w:highlight w:val="none"/>
              </w:rPr>
              <w:t>期：</w:t>
            </w:r>
            <w:r>
              <w:rPr>
                <w:rFonts w:hint="eastAsia" w:ascii="宋体"/>
                <w:color w:val="000000"/>
                <w:sz w:val="24"/>
                <w:highlight w:val="none"/>
                <w:u w:val="single"/>
              </w:rPr>
              <w:t xml:space="preserve">                    </w:t>
            </w:r>
          </w:p>
        </w:tc>
      </w:tr>
    </w:tbl>
    <w:p>
      <w:pPr>
        <w:snapToGrid w:val="0"/>
        <w:spacing w:line="460" w:lineRule="exact"/>
        <w:ind w:left="2940" w:leftChars="1400" w:firstLine="723" w:firstLineChars="300"/>
        <w:rPr>
          <w:rFonts w:hint="eastAsia" w:ascii="宋体"/>
          <w:b/>
          <w:color w:val="000000"/>
          <w:sz w:val="24"/>
          <w:highlight w:val="none"/>
        </w:rPr>
      </w:pPr>
    </w:p>
    <w:p>
      <w:pPr>
        <w:rPr>
          <w:rFonts w:hint="eastAsia" w:ascii="宋体"/>
          <w:color w:val="000000"/>
          <w:sz w:val="24"/>
          <w:highlight w:val="none"/>
        </w:rPr>
      </w:pPr>
      <w:r>
        <w:rPr>
          <w:rFonts w:hint="eastAsia" w:ascii="宋体"/>
          <w:color w:val="000000"/>
          <w:sz w:val="24"/>
          <w:highlight w:val="none"/>
        </w:rPr>
        <w:t>法定代表人（</w:t>
      </w:r>
      <w:r>
        <w:rPr>
          <w:rFonts w:hint="eastAsia" w:ascii="宋体"/>
          <w:color w:val="000000"/>
          <w:sz w:val="24"/>
          <w:highlight w:val="none"/>
          <w:lang w:val="en-US" w:eastAsia="zh-CN"/>
        </w:rPr>
        <w:t>签字或盖章</w:t>
      </w:r>
      <w:r>
        <w:rPr>
          <w:rFonts w:hint="eastAsia" w:ascii="宋体"/>
          <w:color w:val="000000"/>
          <w:sz w:val="24"/>
          <w:highlight w:val="none"/>
        </w:rPr>
        <w:t>）：         投标人（盖单位章）：</w:t>
      </w:r>
    </w:p>
    <w:p>
      <w:pPr>
        <w:spacing w:line="440" w:lineRule="exact"/>
        <w:ind w:firstLine="480" w:firstLineChars="200"/>
        <w:jc w:val="center"/>
        <w:rPr>
          <w:rFonts w:hint="eastAsia" w:ascii="宋体"/>
          <w:color w:val="000000"/>
          <w:sz w:val="24"/>
          <w:highlight w:val="none"/>
        </w:rPr>
      </w:pPr>
      <w:r>
        <w:rPr>
          <w:rFonts w:hint="eastAsia" w:ascii="宋体"/>
          <w:color w:val="000000"/>
          <w:sz w:val="24"/>
          <w:highlight w:val="none"/>
        </w:rPr>
        <w:t xml:space="preserve">                                      日  期：</w:t>
      </w:r>
      <w:r>
        <w:rPr>
          <w:rFonts w:hint="eastAsia" w:ascii="宋体" w:hAnsi="宋体"/>
          <w:color w:val="000000"/>
          <w:sz w:val="24"/>
          <w:highlight w:val="none"/>
          <w:u w:val="single"/>
        </w:rPr>
        <w:t xml:space="preserve">      </w:t>
      </w:r>
      <w:r>
        <w:rPr>
          <w:rFonts w:hint="eastAsia" w:ascii="宋体"/>
          <w:color w:val="000000"/>
          <w:sz w:val="24"/>
          <w:highlight w:val="none"/>
        </w:rPr>
        <w:t>年</w:t>
      </w:r>
      <w:r>
        <w:rPr>
          <w:rFonts w:hint="eastAsia" w:ascii="宋体" w:hAnsi="宋体"/>
          <w:color w:val="000000"/>
          <w:sz w:val="24"/>
          <w:highlight w:val="none"/>
          <w:u w:val="single"/>
        </w:rPr>
        <w:t xml:space="preserve">   </w:t>
      </w:r>
      <w:r>
        <w:rPr>
          <w:rFonts w:hint="eastAsia" w:ascii="宋体"/>
          <w:color w:val="000000"/>
          <w:sz w:val="24"/>
          <w:highlight w:val="none"/>
        </w:rPr>
        <w:t>月</w:t>
      </w:r>
      <w:r>
        <w:rPr>
          <w:rFonts w:hint="eastAsia" w:ascii="宋体" w:hAnsi="宋体"/>
          <w:color w:val="000000"/>
          <w:sz w:val="24"/>
          <w:highlight w:val="none"/>
          <w:u w:val="single"/>
        </w:rPr>
        <w:t xml:space="preserve">   </w:t>
      </w:r>
      <w:r>
        <w:rPr>
          <w:rFonts w:hint="eastAsia" w:ascii="宋体"/>
          <w:color w:val="000000"/>
          <w:sz w:val="24"/>
          <w:highlight w:val="none"/>
        </w:rPr>
        <w:t xml:space="preserve">日 </w:t>
      </w:r>
    </w:p>
    <w:p>
      <w:pPr>
        <w:spacing w:line="440" w:lineRule="exact"/>
        <w:ind w:firstLine="480" w:firstLineChars="200"/>
        <w:jc w:val="center"/>
        <w:rPr>
          <w:rFonts w:hint="eastAsia" w:ascii="宋体"/>
          <w:color w:val="000000"/>
          <w:sz w:val="24"/>
          <w:highlight w:val="none"/>
        </w:rPr>
      </w:pPr>
    </w:p>
    <w:p>
      <w:pPr>
        <w:spacing w:line="440" w:lineRule="exact"/>
        <w:ind w:firstLine="480" w:firstLineChars="200"/>
        <w:jc w:val="center"/>
        <w:rPr>
          <w:rFonts w:hint="eastAsia" w:ascii="宋体"/>
          <w:color w:val="000000"/>
          <w:sz w:val="24"/>
          <w:highlight w:val="none"/>
        </w:rPr>
      </w:pPr>
    </w:p>
    <w:p>
      <w:pPr>
        <w:spacing w:line="440" w:lineRule="exact"/>
        <w:ind w:firstLine="480" w:firstLineChars="200"/>
        <w:jc w:val="center"/>
        <w:rPr>
          <w:rFonts w:hint="eastAsia" w:ascii="宋体"/>
          <w:color w:val="000000"/>
          <w:sz w:val="24"/>
          <w:highlight w:val="none"/>
        </w:rPr>
      </w:pPr>
    </w:p>
    <w:p>
      <w:pPr>
        <w:spacing w:line="440" w:lineRule="exact"/>
        <w:ind w:firstLine="480" w:firstLineChars="200"/>
        <w:jc w:val="center"/>
        <w:rPr>
          <w:rFonts w:hint="eastAsia" w:ascii="宋体"/>
          <w:color w:val="000000"/>
          <w:sz w:val="24"/>
          <w:highlight w:val="none"/>
        </w:rPr>
      </w:pPr>
    </w:p>
    <w:p>
      <w:pPr>
        <w:pStyle w:val="11"/>
        <w:ind w:left="0" w:leftChars="0" w:firstLine="0" w:firstLineChars="0"/>
      </w:pPr>
    </w:p>
    <w:p>
      <w:pPr>
        <w:pStyle w:val="3"/>
        <w:adjustRightInd w:val="0"/>
        <w:snapToGrid w:val="0"/>
        <w:spacing w:line="560" w:lineRule="exact"/>
        <w:jc w:val="center"/>
        <w:rPr>
          <w:rFonts w:hint="eastAsia"/>
          <w:color w:val="000000"/>
        </w:rPr>
      </w:pPr>
      <w:bookmarkStart w:id="26" w:name="_Toc95223543"/>
    </w:p>
    <w:p>
      <w:pPr>
        <w:pStyle w:val="3"/>
        <w:adjustRightInd w:val="0"/>
        <w:snapToGrid w:val="0"/>
        <w:spacing w:line="560" w:lineRule="exact"/>
        <w:jc w:val="center"/>
        <w:rPr>
          <w:color w:val="000000"/>
        </w:rPr>
      </w:pPr>
      <w:r>
        <w:rPr>
          <w:rFonts w:hint="eastAsia"/>
          <w:color w:val="000000"/>
        </w:rPr>
        <w:t>（1）投标 函</w:t>
      </w:r>
      <w:bookmarkEnd w:id="26"/>
    </w:p>
    <w:p>
      <w:pPr>
        <w:adjustRightInd w:val="0"/>
        <w:snapToGrid w:val="0"/>
        <w:spacing w:line="384" w:lineRule="auto"/>
        <w:rPr>
          <w:rFonts w:ascii="宋体" w:hAnsi="宋体" w:eastAsia="宋体" w:cs="宋体"/>
          <w:color w:val="000000"/>
          <w:sz w:val="24"/>
          <w:u w:val="single"/>
        </w:rPr>
      </w:pPr>
      <w:r>
        <w:rPr>
          <w:rFonts w:hint="eastAsia" w:ascii="宋体" w:hAnsi="宋体" w:eastAsia="宋体" w:cs="宋体"/>
          <w:color w:val="000000"/>
          <w:sz w:val="24"/>
        </w:rPr>
        <w:t>致：（招标人）</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1、根据你方招</w:t>
      </w:r>
      <w:bookmarkStart w:id="27" w:name="_Toc60061591"/>
      <w:r>
        <w:rPr>
          <w:rFonts w:hint="eastAsia" w:ascii="宋体" w:hAnsi="宋体" w:eastAsia="宋体" w:cs="宋体"/>
          <w:color w:val="000000"/>
          <w:sz w:val="24"/>
        </w:rPr>
        <w:t>标项目编号为</w:t>
      </w:r>
      <w:bookmarkEnd w:id="27"/>
      <w:r>
        <w:rPr>
          <w:rFonts w:hint="eastAsia" w:ascii="宋体" w:hAnsi="宋体" w:eastAsia="宋体" w:cs="宋体"/>
          <w:color w:val="000000"/>
          <w:sz w:val="24"/>
        </w:rPr>
        <w:t>的招标文件，遵照《中华人民共和国招标投标法》等有关规定，经踏勘项目现场和研究上述招标文件的投标须知、合同条件、技术规范、图纸、工程量清单和其他有关文件后，我方愿以 （人币种，金额、单位）</w:t>
      </w:r>
      <w:r>
        <w:rPr>
          <w:rFonts w:hint="eastAsia" w:ascii="宋体" w:hAnsi="宋体" w:eastAsia="宋体" w:cs="宋体"/>
          <w:color w:val="000000"/>
          <w:sz w:val="24"/>
          <w:u w:val="single"/>
        </w:rPr>
        <w:t xml:space="preserve">     </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u w:val="single"/>
        </w:rPr>
        <w:t xml:space="preserve"> </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u w:val="single"/>
        </w:rPr>
        <w:t xml:space="preserve">        </w:t>
      </w:r>
      <w:r>
        <w:rPr>
          <w:rFonts w:hint="eastAsia" w:ascii="宋体" w:hAnsi="宋体" w:eastAsia="宋体" w:cs="宋体"/>
          <w:color w:val="000000"/>
          <w:sz w:val="24"/>
        </w:rPr>
        <w:t>（含税价，开具增值税专票）的投标总报价承包上述工程的施工、竣工，并承担任何质量缺陷保修责任。</w:t>
      </w:r>
    </w:p>
    <w:p>
      <w:pPr>
        <w:tabs>
          <w:tab w:val="left" w:pos="840"/>
        </w:tabs>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2、我方已详细审核全部招标文件及有关附件，承诺招标文件及有关附件中所有条款。</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3、一旦我方中标，保证按照招标人要求开始本工程的施工，并在</w:t>
      </w:r>
      <w:r>
        <w:rPr>
          <w:rFonts w:hint="eastAsia" w:ascii="宋体" w:hAnsi="宋体" w:eastAsia="宋体" w:cs="宋体"/>
          <w:color w:val="000000"/>
          <w:sz w:val="24"/>
          <w:u w:val="single"/>
          <w:lang w:val="en-US" w:eastAsia="zh-CN"/>
        </w:rPr>
        <w:t>20</w:t>
      </w:r>
      <w:r>
        <w:rPr>
          <w:rFonts w:hint="eastAsia" w:ascii="宋体" w:hAnsi="宋体" w:eastAsia="宋体" w:cs="宋体"/>
          <w:color w:val="000000"/>
          <w:sz w:val="24"/>
        </w:rPr>
        <w:t>日历天（工期）内完 成本合同的施工，并移交整个工程，工程质量达到</w:t>
      </w:r>
      <w:r>
        <w:rPr>
          <w:rFonts w:hint="eastAsia" w:ascii="宋体" w:hAnsi="宋体" w:eastAsia="宋体" w:cs="宋体"/>
          <w:color w:val="000000"/>
          <w:sz w:val="24"/>
          <w:u w:val="single"/>
        </w:rPr>
        <w:t>合格</w:t>
      </w:r>
      <w:r>
        <w:rPr>
          <w:rFonts w:hint="eastAsia" w:ascii="宋体" w:hAnsi="宋体" w:eastAsia="宋体" w:cs="宋体"/>
          <w:color w:val="000000"/>
          <w:sz w:val="24"/>
        </w:rPr>
        <w:t>标准。</w:t>
      </w:r>
    </w:p>
    <w:p>
      <w:pPr>
        <w:adjustRightInd w:val="0"/>
        <w:snapToGrid w:val="0"/>
        <w:spacing w:line="384" w:lineRule="auto"/>
        <w:ind w:firstLine="480" w:firstLineChars="200"/>
        <w:jc w:val="left"/>
        <w:rPr>
          <w:rFonts w:ascii="宋体" w:hAnsi="宋体" w:eastAsia="宋体" w:cs="宋体"/>
          <w:color w:val="000000"/>
          <w:sz w:val="24"/>
        </w:rPr>
      </w:pPr>
      <w:r>
        <w:rPr>
          <w:rFonts w:hint="eastAsia" w:ascii="宋体" w:hAnsi="宋体" w:eastAsia="宋体" w:cs="宋体"/>
          <w:color w:val="000000"/>
          <w:sz w:val="24"/>
        </w:rPr>
        <w:t>4、我方承诺在招标文件规定的投标有效期内不撤销投标文件。</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7、我单位提供如下通讯地址：电子邮箱（地址），确认本项目相关法律文书均通过提供的以上地址送达，相关文书只要发送至以上电子邮箱（地址）即视为送达，投标人愿意承担一切法律后果。</w:t>
      </w:r>
    </w:p>
    <w:p>
      <w:pPr>
        <w:adjustRightInd w:val="0"/>
        <w:snapToGrid w:val="0"/>
        <w:spacing w:line="384" w:lineRule="auto"/>
        <w:ind w:firstLine="480" w:firstLineChars="200"/>
        <w:rPr>
          <w:rFonts w:ascii="宋体" w:hAnsi="宋体" w:eastAsia="宋体" w:cs="宋体"/>
          <w:sz w:val="24"/>
        </w:rPr>
      </w:pPr>
      <w:r>
        <w:rPr>
          <w:rFonts w:hint="eastAsia" w:ascii="宋体" w:hAnsi="宋体" w:eastAsia="宋体" w:cs="宋体"/>
          <w:color w:val="000000"/>
          <w:sz w:val="24"/>
        </w:rPr>
        <w:t>8、</w:t>
      </w:r>
      <w:r>
        <w:rPr>
          <w:rFonts w:hint="eastAsia" w:ascii="宋体" w:hAnsi="宋体" w:eastAsia="宋体" w:cs="宋体"/>
          <w:sz w:val="24"/>
        </w:rPr>
        <w:t>投标有效期为</w:t>
      </w:r>
      <w:r>
        <w:rPr>
          <w:rFonts w:hint="eastAsia" w:ascii="宋体" w:hAnsi="宋体" w:eastAsia="宋体" w:cs="宋体"/>
          <w:sz w:val="24"/>
          <w:u w:val="single"/>
        </w:rPr>
        <w:t xml:space="preserve"> 90  </w:t>
      </w:r>
      <w:r>
        <w:rPr>
          <w:rFonts w:hint="eastAsia" w:ascii="宋体" w:hAnsi="宋体" w:eastAsia="宋体" w:cs="宋体"/>
          <w:sz w:val="24"/>
        </w:rPr>
        <w:t>日历天（从投标截止之日算起）。</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9、（其他补充说明）。</w:t>
      </w:r>
    </w:p>
    <w:p>
      <w:pPr>
        <w:adjustRightInd w:val="0"/>
        <w:snapToGrid w:val="0"/>
        <w:spacing w:line="384" w:lineRule="auto"/>
        <w:ind w:firstLine="480" w:firstLineChars="200"/>
        <w:rPr>
          <w:rFonts w:ascii="宋体" w:hAnsi="宋体" w:eastAsia="宋体" w:cs="宋体"/>
          <w:color w:val="000000"/>
          <w:sz w:val="24"/>
          <w:u w:val="single"/>
        </w:rPr>
      </w:pPr>
      <w:r>
        <w:rPr>
          <w:rFonts w:hint="eastAsia" w:ascii="宋体" w:hAnsi="宋体" w:eastAsia="宋体" w:cs="宋体"/>
          <w:color w:val="000000"/>
          <w:sz w:val="24"/>
        </w:rPr>
        <w:t>投标人：（签章）</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法定代表人：（签章）</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单位地址：</w:t>
      </w:r>
    </w:p>
    <w:p>
      <w:pPr>
        <w:adjustRightInd w:val="0"/>
        <w:snapToGrid w:val="0"/>
        <w:spacing w:line="384"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邮政编码：</w:t>
      </w:r>
    </w:p>
    <w:p>
      <w:pPr>
        <w:adjustRightInd w:val="0"/>
        <w:snapToGrid w:val="0"/>
        <w:spacing w:line="384"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电话：</w:t>
      </w:r>
    </w:p>
    <w:p>
      <w:pPr>
        <w:adjustRightInd w:val="0"/>
        <w:snapToGrid w:val="0"/>
        <w:spacing w:line="384" w:lineRule="auto"/>
        <w:ind w:firstLine="480" w:firstLineChars="200"/>
        <w:rPr>
          <w:rFonts w:ascii="宋体" w:hAnsi="宋体" w:eastAsia="宋体" w:cs="宋体"/>
          <w:color w:val="000000"/>
          <w:sz w:val="24"/>
          <w:u w:val="single"/>
        </w:rPr>
      </w:pPr>
      <w:r>
        <w:rPr>
          <w:rFonts w:hint="eastAsia" w:ascii="宋体" w:hAnsi="宋体" w:eastAsia="宋体" w:cs="宋体"/>
          <w:color w:val="000000"/>
          <w:sz w:val="24"/>
        </w:rPr>
        <w:t>传真：</w:t>
      </w:r>
    </w:p>
    <w:p>
      <w:pPr>
        <w:adjustRightInd w:val="0"/>
        <w:snapToGrid w:val="0"/>
        <w:spacing w:line="384" w:lineRule="auto"/>
        <w:ind w:firstLine="480" w:firstLineChars="200"/>
        <w:rPr>
          <w:rFonts w:ascii="宋体" w:hAnsi="宋体" w:eastAsia="宋体" w:cs="宋体"/>
          <w:color w:val="000000"/>
          <w:sz w:val="24"/>
        </w:rPr>
      </w:pPr>
      <w:r>
        <w:rPr>
          <w:rFonts w:hint="eastAsia" w:ascii="宋体" w:hAnsi="宋体" w:eastAsia="宋体" w:cs="宋体"/>
          <w:color w:val="000000"/>
          <w:sz w:val="24"/>
        </w:rPr>
        <w:t>日期：</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年</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 xml:space="preserve"> 月</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日</w:t>
      </w:r>
      <w:bookmarkStart w:id="28" w:name="_Toc95223544"/>
      <w:bookmarkStart w:id="29" w:name="_Toc95223545"/>
    </w:p>
    <w:bookmarkEnd w:id="28"/>
    <w:bookmarkEnd w:id="29"/>
    <w:p>
      <w:pPr>
        <w:adjustRightInd w:val="0"/>
        <w:snapToGrid w:val="0"/>
        <w:spacing w:line="560" w:lineRule="exact"/>
        <w:jc w:val="center"/>
        <w:rPr>
          <w:rFonts w:hint="eastAsia" w:eastAsia="仿宋_GB2312"/>
          <w:bCs/>
          <w:sz w:val="32"/>
          <w:szCs w:val="32"/>
        </w:rPr>
      </w:pPr>
    </w:p>
    <w:p>
      <w:pPr>
        <w:adjustRightInd w:val="0"/>
        <w:snapToGrid w:val="0"/>
        <w:spacing w:line="560" w:lineRule="exact"/>
        <w:jc w:val="center"/>
        <w:rPr>
          <w:rFonts w:hint="eastAsia" w:eastAsia="仿宋_GB2312"/>
          <w:bCs/>
          <w:sz w:val="32"/>
          <w:szCs w:val="32"/>
        </w:rPr>
      </w:pPr>
    </w:p>
    <w:p>
      <w:pPr>
        <w:adjustRightInd w:val="0"/>
        <w:snapToGrid w:val="0"/>
        <w:spacing w:line="560" w:lineRule="exact"/>
        <w:jc w:val="center"/>
        <w:rPr>
          <w:rFonts w:hint="eastAsia" w:eastAsia="仿宋_GB2312"/>
          <w:bCs/>
          <w:sz w:val="32"/>
          <w:szCs w:val="32"/>
        </w:rPr>
      </w:pPr>
    </w:p>
    <w:p>
      <w:pPr>
        <w:adjustRightInd w:val="0"/>
        <w:snapToGrid w:val="0"/>
        <w:spacing w:line="560" w:lineRule="exact"/>
        <w:jc w:val="center"/>
        <w:rPr>
          <w:rFonts w:eastAsia="仿宋_GB2312"/>
          <w:bCs/>
          <w:sz w:val="32"/>
          <w:szCs w:val="32"/>
          <w:u w:val="single"/>
        </w:rPr>
      </w:pPr>
      <w:r>
        <w:rPr>
          <w:rFonts w:hint="eastAsia" w:eastAsia="仿宋_GB2312"/>
          <w:bCs/>
          <w:sz w:val="32"/>
          <w:szCs w:val="32"/>
        </w:rPr>
        <w:t>合同编号：（           ）</w:t>
      </w:r>
    </w:p>
    <w:p>
      <w:pPr>
        <w:adjustRightInd w:val="0"/>
        <w:snapToGrid w:val="0"/>
        <w:spacing w:line="560" w:lineRule="exact"/>
        <w:jc w:val="center"/>
        <w:rPr>
          <w:rFonts w:eastAsia="华文中宋"/>
          <w:b/>
          <w:sz w:val="52"/>
          <w:szCs w:val="52"/>
        </w:rPr>
      </w:pPr>
    </w:p>
    <w:p>
      <w:pPr>
        <w:adjustRightInd w:val="0"/>
        <w:snapToGrid w:val="0"/>
        <w:rPr>
          <w:rFonts w:ascii="宋体" w:hAnsi="宋体" w:cs="宋体"/>
          <w:b/>
          <w:sz w:val="72"/>
          <w:szCs w:val="52"/>
          <w:u w:val="single"/>
        </w:rPr>
      </w:pPr>
    </w:p>
    <w:p>
      <w:pPr>
        <w:adjustRightInd w:val="0"/>
        <w:snapToGrid w:val="0"/>
        <w:jc w:val="center"/>
        <w:rPr>
          <w:rFonts w:ascii="宋体" w:hAnsi="宋体" w:cs="宋体"/>
          <w:b/>
          <w:sz w:val="72"/>
          <w:szCs w:val="52"/>
          <w:u w:val="single"/>
        </w:rPr>
      </w:pPr>
    </w:p>
    <w:p>
      <w:pPr>
        <w:pStyle w:val="11"/>
        <w:ind w:firstLine="1807"/>
        <w:rPr>
          <w:rFonts w:ascii="宋体" w:hAnsi="宋体" w:cs="宋体"/>
          <w:b/>
          <w:sz w:val="72"/>
          <w:szCs w:val="52"/>
          <w:u w:val="single"/>
        </w:rPr>
      </w:pPr>
    </w:p>
    <w:p>
      <w:pPr>
        <w:pStyle w:val="11"/>
        <w:ind w:firstLine="0" w:firstLineChars="0"/>
        <w:rPr>
          <w:rFonts w:ascii="宋体" w:hAnsi="宋体" w:cs="宋体"/>
          <w:b/>
          <w:sz w:val="72"/>
          <w:szCs w:val="52"/>
          <w:u w:val="single"/>
        </w:rPr>
      </w:pPr>
    </w:p>
    <w:p>
      <w:pPr>
        <w:pStyle w:val="11"/>
        <w:ind w:firstLine="1807"/>
        <w:rPr>
          <w:rFonts w:ascii="宋体" w:hAnsi="宋体" w:cs="宋体"/>
          <w:b/>
          <w:sz w:val="72"/>
          <w:szCs w:val="52"/>
          <w:u w:val="single"/>
        </w:rPr>
      </w:pPr>
    </w:p>
    <w:p>
      <w:pPr>
        <w:pStyle w:val="11"/>
        <w:ind w:firstLine="1807"/>
        <w:rPr>
          <w:rFonts w:ascii="宋体" w:hAnsi="宋体" w:cs="宋体"/>
          <w:b/>
          <w:sz w:val="72"/>
          <w:szCs w:val="52"/>
          <w:u w:val="single"/>
        </w:rPr>
      </w:pPr>
    </w:p>
    <w:p>
      <w:pPr>
        <w:pStyle w:val="11"/>
        <w:ind w:firstLine="1807"/>
        <w:rPr>
          <w:rFonts w:ascii="宋体" w:hAnsi="宋体" w:cs="宋体"/>
          <w:b/>
          <w:sz w:val="72"/>
          <w:szCs w:val="52"/>
          <w:u w:val="single"/>
        </w:rPr>
      </w:pPr>
    </w:p>
    <w:p>
      <w:pPr>
        <w:pStyle w:val="11"/>
        <w:ind w:firstLine="1807"/>
        <w:rPr>
          <w:rFonts w:ascii="宋体" w:hAnsi="宋体" w:cs="宋体"/>
          <w:b/>
          <w:sz w:val="72"/>
          <w:szCs w:val="52"/>
          <w:u w:val="single"/>
        </w:rPr>
      </w:pPr>
    </w:p>
    <w:p>
      <w:pPr>
        <w:pStyle w:val="11"/>
        <w:ind w:firstLine="1807"/>
        <w:rPr>
          <w:rFonts w:ascii="宋体" w:hAnsi="宋体" w:cs="宋体"/>
          <w:b/>
          <w:sz w:val="72"/>
          <w:szCs w:val="52"/>
          <w:u w:val="single"/>
        </w:rPr>
      </w:pPr>
    </w:p>
    <w:p>
      <w:pPr>
        <w:keepNext/>
        <w:keepLines/>
        <w:spacing w:line="360" w:lineRule="auto"/>
        <w:jc w:val="center"/>
        <w:outlineLvl w:val="1"/>
        <w:rPr>
          <w:rFonts w:ascii="宋体" w:hAnsi="宋体" w:cs="宋体"/>
          <w:b/>
          <w:bCs/>
          <w:sz w:val="32"/>
          <w:szCs w:val="32"/>
        </w:rPr>
      </w:pPr>
      <w:bookmarkStart w:id="30" w:name="_Toc124326429"/>
      <w:bookmarkStart w:id="31" w:name="_Toc3977"/>
      <w:bookmarkStart w:id="32" w:name="_Toc28799376"/>
      <w:bookmarkStart w:id="33" w:name="_Toc95223459"/>
      <w:r>
        <w:rPr>
          <w:rFonts w:hint="eastAsia" w:ascii="宋体" w:hAnsi="宋体" w:cs="宋体"/>
          <w:b/>
          <w:sz w:val="72"/>
          <w:szCs w:val="52"/>
        </w:rPr>
        <w:t>滁州市</w:t>
      </w:r>
      <w:r>
        <w:rPr>
          <w:rFonts w:hint="eastAsia" w:ascii="宋体" w:hAnsi="宋体" w:cs="宋体"/>
          <w:b/>
          <w:sz w:val="72"/>
          <w:szCs w:val="52"/>
          <w:lang w:val="en-US" w:eastAsia="zh-CN"/>
        </w:rPr>
        <w:t>储备粮油管理</w:t>
      </w:r>
      <w:r>
        <w:rPr>
          <w:rFonts w:hint="eastAsia" w:ascii="宋体" w:hAnsi="宋体" w:cs="宋体"/>
          <w:b/>
          <w:sz w:val="72"/>
          <w:szCs w:val="52"/>
        </w:rPr>
        <w:t>有限公司</w:t>
      </w:r>
      <w:r>
        <w:rPr>
          <w:rFonts w:hint="eastAsia" w:ascii="宋体" w:hAnsi="宋体" w:cs="宋体"/>
          <w:b/>
          <w:sz w:val="72"/>
          <w:szCs w:val="52"/>
          <w:lang w:val="en-US" w:eastAsia="zh-CN"/>
        </w:rPr>
        <w:t>储油罐防腐维修项目</w:t>
      </w:r>
      <w:r>
        <w:rPr>
          <w:rFonts w:hint="eastAsia" w:ascii="宋体" w:hAnsi="宋体" w:cs="宋体"/>
          <w:b/>
          <w:sz w:val="72"/>
          <w:szCs w:val="52"/>
        </w:rPr>
        <w:t>施工合同</w:t>
      </w:r>
      <w:r>
        <w:rPr>
          <w:rFonts w:eastAsia="华文中宋"/>
          <w:b/>
          <w:sz w:val="52"/>
          <w:szCs w:val="52"/>
        </w:rPr>
        <w:br w:type="textWrapping"/>
      </w:r>
    </w:p>
    <w:p>
      <w:pPr>
        <w:keepNext/>
        <w:keepLines/>
        <w:spacing w:line="360" w:lineRule="auto"/>
        <w:jc w:val="center"/>
        <w:outlineLvl w:val="1"/>
        <w:rPr>
          <w:rFonts w:ascii="宋体" w:hAnsi="宋体" w:cs="宋体"/>
          <w:b/>
          <w:bCs/>
          <w:sz w:val="32"/>
          <w:szCs w:val="32"/>
        </w:rPr>
      </w:pPr>
    </w:p>
    <w:p>
      <w:pPr>
        <w:keepNext/>
        <w:keepLines/>
        <w:spacing w:line="360" w:lineRule="auto"/>
        <w:jc w:val="center"/>
        <w:outlineLvl w:val="1"/>
        <w:rPr>
          <w:rFonts w:ascii="宋体" w:hAnsi="宋体" w:cs="宋体"/>
          <w:b/>
          <w:bCs/>
          <w:sz w:val="32"/>
          <w:szCs w:val="32"/>
        </w:rPr>
      </w:pPr>
    </w:p>
    <w:p>
      <w:pPr>
        <w:pStyle w:val="11"/>
        <w:ind w:firstLine="803"/>
        <w:rPr>
          <w:rFonts w:ascii="宋体" w:hAnsi="宋体" w:cs="宋体"/>
          <w:b/>
          <w:bCs/>
          <w:sz w:val="32"/>
          <w:szCs w:val="32"/>
        </w:rPr>
      </w:pPr>
    </w:p>
    <w:p>
      <w:pPr>
        <w:pStyle w:val="11"/>
        <w:ind w:firstLine="803"/>
        <w:rPr>
          <w:rFonts w:ascii="宋体" w:hAnsi="宋体" w:cs="宋体"/>
          <w:b/>
          <w:bCs/>
          <w:sz w:val="32"/>
          <w:szCs w:val="32"/>
        </w:rPr>
      </w:pPr>
    </w:p>
    <w:p>
      <w:pPr>
        <w:keepNext/>
        <w:keepLines/>
        <w:spacing w:line="360" w:lineRule="auto"/>
        <w:outlineLvl w:val="1"/>
        <w:rPr>
          <w:rFonts w:ascii="宋体" w:hAnsi="宋体" w:cs="宋体"/>
          <w:b/>
          <w:bCs/>
          <w:sz w:val="32"/>
          <w:szCs w:val="32"/>
        </w:rPr>
      </w:pPr>
    </w:p>
    <w:p>
      <w:pPr>
        <w:keepNext/>
        <w:keepLines/>
        <w:spacing w:line="360" w:lineRule="auto"/>
        <w:outlineLvl w:val="1"/>
        <w:rPr>
          <w:rFonts w:ascii="宋体" w:hAnsi="宋体" w:cs="宋体"/>
          <w:b/>
          <w:bCs/>
          <w:sz w:val="32"/>
          <w:szCs w:val="32"/>
        </w:rPr>
      </w:pPr>
    </w:p>
    <w:p>
      <w:pPr>
        <w:pStyle w:val="11"/>
        <w:ind w:firstLine="803"/>
        <w:rPr>
          <w:rFonts w:ascii="宋体" w:hAnsi="宋体" w:cs="宋体"/>
          <w:b/>
          <w:bCs/>
          <w:sz w:val="32"/>
          <w:szCs w:val="32"/>
        </w:rPr>
      </w:pPr>
    </w:p>
    <w:p>
      <w:pPr>
        <w:pStyle w:val="11"/>
        <w:ind w:firstLine="803"/>
        <w:rPr>
          <w:rFonts w:ascii="宋体" w:hAnsi="宋体" w:cs="宋体"/>
          <w:b/>
          <w:bCs/>
          <w:sz w:val="32"/>
          <w:szCs w:val="32"/>
        </w:rPr>
      </w:pPr>
    </w:p>
    <w:p>
      <w:pPr>
        <w:pStyle w:val="11"/>
        <w:ind w:firstLine="803"/>
        <w:rPr>
          <w:rFonts w:ascii="宋体" w:hAnsi="宋体" w:cs="宋体"/>
          <w:b/>
          <w:bCs/>
          <w:sz w:val="32"/>
          <w:szCs w:val="32"/>
        </w:rPr>
      </w:pPr>
    </w:p>
    <w:p>
      <w:pPr>
        <w:keepNext/>
        <w:keepLines/>
        <w:spacing w:line="360" w:lineRule="auto"/>
        <w:jc w:val="center"/>
        <w:outlineLvl w:val="1"/>
        <w:rPr>
          <w:rFonts w:ascii="宋体" w:hAnsi="宋体" w:cs="宋体"/>
          <w:b/>
          <w:bCs/>
          <w:sz w:val="32"/>
          <w:szCs w:val="32"/>
        </w:rPr>
      </w:pPr>
      <w:r>
        <w:rPr>
          <w:rFonts w:hint="eastAsia" w:ascii="宋体" w:hAnsi="宋体" w:cs="宋体"/>
          <w:b/>
          <w:bCs/>
          <w:sz w:val="32"/>
          <w:szCs w:val="32"/>
        </w:rPr>
        <w:t>合同协议书</w:t>
      </w:r>
      <w:bookmarkEnd w:id="30"/>
      <w:bookmarkEnd w:id="31"/>
      <w:bookmarkEnd w:id="32"/>
      <w:bookmarkEnd w:id="33"/>
    </w:p>
    <w:p>
      <w:pPr>
        <w:spacing w:line="360" w:lineRule="auto"/>
        <w:ind w:firstLine="420" w:firstLineChars="200"/>
        <w:rPr>
          <w:rFonts w:ascii="宋体" w:hAnsi="宋体" w:cs="宋体"/>
          <w:bCs/>
          <w:szCs w:val="21"/>
        </w:rPr>
      </w:pPr>
      <w:r>
        <w:rPr>
          <w:rFonts w:hint="eastAsia" w:ascii="宋体" w:hAnsi="宋体" w:cs="宋体"/>
          <w:bCs/>
          <w:szCs w:val="21"/>
        </w:rPr>
        <w:t>发包人（全称）：</w:t>
      </w:r>
    </w:p>
    <w:p>
      <w:pPr>
        <w:spacing w:line="360" w:lineRule="auto"/>
        <w:ind w:firstLine="420" w:firstLineChars="200"/>
        <w:rPr>
          <w:rFonts w:ascii="宋体" w:hAnsi="宋体" w:cs="宋体"/>
          <w:bCs/>
          <w:szCs w:val="21"/>
          <w:u w:val="single"/>
        </w:rPr>
      </w:pPr>
      <w:r>
        <w:rPr>
          <w:rFonts w:hint="eastAsia" w:ascii="宋体" w:hAnsi="宋体" w:cs="宋体"/>
          <w:bCs/>
          <w:szCs w:val="21"/>
        </w:rPr>
        <w:t>承包人（全称）：</w:t>
      </w:r>
    </w:p>
    <w:p>
      <w:pPr>
        <w:spacing w:line="360" w:lineRule="auto"/>
        <w:ind w:firstLine="420" w:firstLineChars="200"/>
        <w:rPr>
          <w:rFonts w:ascii="宋体" w:hAnsi="宋体" w:cs="宋体"/>
          <w:szCs w:val="21"/>
        </w:rPr>
      </w:pPr>
      <w:r>
        <w:rPr>
          <w:rFonts w:hint="eastAsia" w:ascii="宋体" w:hAnsi="宋体" w:cs="宋体"/>
          <w:szCs w:val="21"/>
        </w:rPr>
        <w:t>根据《中华人民共和国民法典》及有关法律规定，遵循平等、自愿、公平和诚实信用的原则，双方就</w:t>
      </w:r>
      <w:r>
        <w:rPr>
          <w:rFonts w:hint="eastAsia" w:ascii="宋体" w:hAnsi="宋体" w:cs="宋体"/>
          <w:szCs w:val="21"/>
          <w:u w:val="single"/>
          <w:lang w:val="en-US" w:eastAsia="zh-CN"/>
        </w:rPr>
        <w:t>滁州市储备粮油管理有限公司储油罐防腐维修项目</w:t>
      </w:r>
      <w:r>
        <w:rPr>
          <w:rFonts w:hint="eastAsia" w:ascii="宋体" w:hAnsi="宋体" w:cs="宋体"/>
          <w:szCs w:val="21"/>
        </w:rPr>
        <w:t>工程施工及有关事项协商一致，共同达成如下协议：</w:t>
      </w:r>
      <w:bookmarkStart w:id="34" w:name="_Toc351203481"/>
    </w:p>
    <w:p>
      <w:pPr>
        <w:spacing w:line="360" w:lineRule="auto"/>
        <w:ind w:firstLine="422" w:firstLineChars="200"/>
        <w:rPr>
          <w:rFonts w:ascii="宋体" w:hAnsi="宋体" w:cs="宋体"/>
          <w:szCs w:val="21"/>
        </w:rPr>
      </w:pPr>
      <w:r>
        <w:rPr>
          <w:rFonts w:hint="eastAsia" w:ascii="宋体" w:hAnsi="宋体" w:cs="宋体"/>
          <w:b/>
          <w:szCs w:val="21"/>
        </w:rPr>
        <w:t>一、工程概况</w:t>
      </w:r>
      <w:bookmarkEnd w:id="34"/>
    </w:p>
    <w:p>
      <w:pPr>
        <w:spacing w:line="360" w:lineRule="auto"/>
        <w:ind w:firstLine="411" w:firstLineChars="196"/>
        <w:rPr>
          <w:rFonts w:ascii="宋体" w:hAnsi="宋体" w:cs="宋体"/>
          <w:szCs w:val="21"/>
          <w:u w:val="single"/>
        </w:rPr>
      </w:pPr>
      <w:r>
        <w:rPr>
          <w:rFonts w:hint="eastAsia" w:ascii="宋体" w:hAnsi="宋体" w:cs="宋体"/>
          <w:bCs/>
          <w:szCs w:val="21"/>
        </w:rPr>
        <w:t>1. 工程名称</w:t>
      </w:r>
      <w:r>
        <w:rPr>
          <w:rFonts w:hint="eastAsia" w:ascii="宋体" w:hAnsi="宋体" w:cs="宋体"/>
          <w:szCs w:val="21"/>
        </w:rPr>
        <w:t>：</w:t>
      </w:r>
    </w:p>
    <w:p>
      <w:pPr>
        <w:spacing w:line="360" w:lineRule="auto"/>
        <w:ind w:firstLine="411" w:firstLineChars="196"/>
        <w:rPr>
          <w:rFonts w:ascii="宋体" w:hAnsi="宋体" w:cs="宋体"/>
          <w:bCs/>
          <w:szCs w:val="21"/>
          <w:u w:val="single"/>
        </w:rPr>
      </w:pPr>
      <w:r>
        <w:rPr>
          <w:rFonts w:hint="eastAsia" w:ascii="宋体" w:hAnsi="宋体" w:cs="宋体"/>
          <w:bCs/>
          <w:szCs w:val="21"/>
        </w:rPr>
        <w:t>2. 工程地点：</w:t>
      </w:r>
    </w:p>
    <w:p>
      <w:pPr>
        <w:spacing w:line="360" w:lineRule="auto"/>
        <w:ind w:firstLine="411" w:firstLineChars="196"/>
        <w:rPr>
          <w:rFonts w:ascii="宋体" w:hAnsi="宋体" w:cs="宋体"/>
          <w:bCs/>
          <w:szCs w:val="21"/>
          <w:u w:val="single"/>
        </w:rPr>
      </w:pPr>
      <w:r>
        <w:rPr>
          <w:rFonts w:hint="eastAsia" w:ascii="宋体" w:hAnsi="宋体" w:cs="宋体"/>
          <w:bCs/>
          <w:szCs w:val="21"/>
        </w:rPr>
        <w:t>3. 工程立项批准文号：</w:t>
      </w:r>
      <w:r>
        <w:rPr>
          <w:rFonts w:hint="eastAsia" w:ascii="宋体" w:hAnsi="宋体" w:cs="宋体"/>
          <w:bCs/>
          <w:szCs w:val="21"/>
          <w:u w:val="single"/>
        </w:rPr>
        <w:t xml:space="preserve">           /            </w:t>
      </w:r>
    </w:p>
    <w:p>
      <w:pPr>
        <w:spacing w:line="360" w:lineRule="auto"/>
        <w:ind w:firstLine="411" w:firstLineChars="196"/>
        <w:rPr>
          <w:rFonts w:ascii="宋体" w:hAnsi="宋体" w:cs="宋体"/>
          <w:bCs/>
          <w:szCs w:val="21"/>
          <w:u w:val="single"/>
        </w:rPr>
      </w:pPr>
      <w:r>
        <w:rPr>
          <w:rFonts w:hint="eastAsia" w:ascii="宋体" w:hAnsi="宋体" w:cs="宋体"/>
          <w:bCs/>
          <w:szCs w:val="21"/>
        </w:rPr>
        <w:t>4. 资金来源：</w:t>
      </w:r>
      <w:r>
        <w:rPr>
          <w:rFonts w:hint="eastAsia" w:ascii="宋体" w:hAnsi="宋体" w:cs="宋体"/>
          <w:bCs/>
          <w:szCs w:val="21"/>
          <w:u w:val="single"/>
        </w:rPr>
        <w:t xml:space="preserve">               自筹资金          </w:t>
      </w:r>
    </w:p>
    <w:p>
      <w:pPr>
        <w:spacing w:line="360" w:lineRule="auto"/>
        <w:ind w:firstLine="411" w:firstLineChars="196"/>
        <w:rPr>
          <w:rFonts w:hint="default" w:ascii="宋体" w:hAnsi="宋体" w:cs="宋体" w:eastAsiaTheme="minorEastAsia"/>
          <w:bCs/>
          <w:szCs w:val="21"/>
          <w:u w:val="single"/>
          <w:lang w:val="en-US" w:eastAsia="zh-CN"/>
        </w:rPr>
      </w:pPr>
      <w:r>
        <w:rPr>
          <w:rFonts w:hint="eastAsia" w:ascii="宋体" w:hAnsi="宋体" w:cs="宋体"/>
          <w:bCs/>
          <w:szCs w:val="21"/>
        </w:rPr>
        <w:t>5. 工程内容：</w:t>
      </w:r>
      <w:r>
        <w:rPr>
          <w:rFonts w:hint="eastAsia" w:ascii="宋体" w:hAnsi="宋体" w:cs="宋体"/>
          <w:bCs/>
          <w:szCs w:val="21"/>
          <w:u w:val="single"/>
          <w:lang w:val="en-US" w:eastAsia="zh-CN"/>
        </w:rPr>
        <w:t>工程量清单中所有项目。</w:t>
      </w:r>
    </w:p>
    <w:p>
      <w:pPr>
        <w:spacing w:line="360" w:lineRule="auto"/>
        <w:ind w:firstLine="411" w:firstLineChars="196"/>
        <w:rPr>
          <w:rFonts w:ascii="宋体" w:hAnsi="宋体" w:cs="宋体"/>
          <w:szCs w:val="21"/>
          <w:u w:val="single"/>
        </w:rPr>
      </w:pPr>
      <w:r>
        <w:rPr>
          <w:rFonts w:hint="eastAsia" w:ascii="宋体" w:hAnsi="宋体" w:cs="宋体"/>
          <w:bCs/>
          <w:szCs w:val="21"/>
        </w:rPr>
        <w:t>6. 工程承包范围：</w:t>
      </w:r>
      <w:r>
        <w:rPr>
          <w:rFonts w:hint="eastAsia" w:ascii="宋体" w:hAnsi="宋体" w:cs="宋体"/>
          <w:szCs w:val="21"/>
          <w:u w:val="single"/>
        </w:rPr>
        <w:t>滁州市滁州市</w:t>
      </w:r>
      <w:r>
        <w:rPr>
          <w:rFonts w:hint="eastAsia" w:ascii="宋体" w:hAnsi="宋体" w:cs="宋体"/>
          <w:szCs w:val="21"/>
          <w:u w:val="single"/>
          <w:lang w:val="en-US" w:eastAsia="zh-CN"/>
        </w:rPr>
        <w:t>储备粮油管理</w:t>
      </w:r>
      <w:r>
        <w:rPr>
          <w:rFonts w:hint="eastAsia" w:ascii="宋体" w:hAnsi="宋体" w:cs="宋体"/>
          <w:szCs w:val="21"/>
          <w:u w:val="single"/>
        </w:rPr>
        <w:t>有限公司</w:t>
      </w:r>
      <w:r>
        <w:rPr>
          <w:rFonts w:hint="eastAsia" w:ascii="宋体" w:hAnsi="宋体" w:cs="宋体"/>
          <w:szCs w:val="21"/>
          <w:u w:val="single"/>
          <w:lang w:val="en-US" w:eastAsia="zh-CN"/>
        </w:rPr>
        <w:t>储油罐维修项目</w:t>
      </w:r>
      <w:r>
        <w:rPr>
          <w:rFonts w:hint="eastAsia" w:ascii="宋体" w:hAnsi="宋体" w:cs="宋体"/>
          <w:szCs w:val="21"/>
          <w:u w:val="single"/>
        </w:rPr>
        <w:t>，承包人应按国家规范标准进行施工，承包人应严格履行自身工程质量及施工安全责任，对工程质量及施工安全负权责，承包人应确保在自身施工期间安全费用投入，安全文明施工费用等一切费用包含在合同总价内，承包方式为包工/包料/包质量/包安全方式，合同价款在任何情况下不予调整。</w:t>
      </w:r>
    </w:p>
    <w:p>
      <w:pPr>
        <w:spacing w:line="360" w:lineRule="auto"/>
        <w:ind w:firstLine="422" w:firstLineChars="200"/>
        <w:rPr>
          <w:rFonts w:ascii="宋体" w:hAnsi="宋体" w:cs="宋体"/>
          <w:b/>
          <w:szCs w:val="21"/>
        </w:rPr>
      </w:pPr>
      <w:bookmarkStart w:id="35" w:name="_Toc351203482"/>
      <w:r>
        <w:rPr>
          <w:rFonts w:hint="eastAsia" w:ascii="宋体" w:hAnsi="宋体" w:cs="宋体"/>
          <w:b/>
          <w:szCs w:val="21"/>
        </w:rPr>
        <w:t>二、合同工期</w:t>
      </w:r>
      <w:bookmarkEnd w:id="35"/>
    </w:p>
    <w:p>
      <w:pPr>
        <w:spacing w:line="440" w:lineRule="exact"/>
        <w:ind w:firstLine="420" w:firstLineChars="200"/>
        <w:rPr>
          <w:rFonts w:hint="eastAsia" w:ascii="宋体" w:cs="宋体"/>
          <w:szCs w:val="21"/>
        </w:rPr>
      </w:pPr>
      <w:r>
        <w:rPr>
          <w:rFonts w:hint="eastAsia" w:ascii="宋体" w:hAnsi="宋体" w:cs="宋体"/>
          <w:szCs w:val="21"/>
        </w:rPr>
        <w:t>计划开工日期</w:t>
      </w:r>
      <w:r>
        <w:rPr>
          <w:rFonts w:hint="eastAsia" w:ascii="宋体" w:cs="宋体"/>
          <w:szCs w:val="21"/>
        </w:rPr>
        <w:t>：</w:t>
      </w:r>
      <w:r>
        <w:rPr>
          <w:rFonts w:hint="eastAsia" w:ascii="宋体" w:cs="宋体"/>
          <w:szCs w:val="21"/>
          <w:u w:val="single"/>
        </w:rPr>
        <w:t>2023</w:t>
      </w:r>
      <w:r>
        <w:rPr>
          <w:rFonts w:hint="eastAsia" w:ascii="宋体" w:cs="宋体"/>
          <w:szCs w:val="21"/>
        </w:rPr>
        <w:t>年</w:t>
      </w:r>
      <w:r>
        <w:rPr>
          <w:rFonts w:hint="eastAsia" w:ascii="宋体" w:cs="宋体"/>
          <w:szCs w:val="21"/>
          <w:u w:val="single"/>
          <w:lang w:val="en-US" w:eastAsia="zh-CN"/>
        </w:rPr>
        <w:t xml:space="preserve">    </w:t>
      </w:r>
      <w:r>
        <w:rPr>
          <w:rFonts w:hint="eastAsia" w:ascii="宋体" w:cs="宋体"/>
          <w:szCs w:val="21"/>
        </w:rPr>
        <w:t>月</w:t>
      </w:r>
      <w:r>
        <w:rPr>
          <w:rFonts w:hint="eastAsia" w:ascii="宋体" w:cs="宋体"/>
          <w:szCs w:val="21"/>
          <w:u w:val="single"/>
          <w:lang w:val="en-US" w:eastAsia="zh-CN"/>
        </w:rPr>
        <w:t xml:space="preserve">   </w:t>
      </w:r>
      <w:r>
        <w:rPr>
          <w:rFonts w:hint="eastAsia" w:ascii="宋体" w:cs="宋体"/>
          <w:szCs w:val="21"/>
        </w:rPr>
        <w:t>日。</w:t>
      </w:r>
    </w:p>
    <w:p>
      <w:pPr>
        <w:spacing w:line="440" w:lineRule="exact"/>
        <w:ind w:firstLine="420" w:firstLineChars="200"/>
        <w:rPr>
          <w:rFonts w:hint="eastAsia" w:ascii="宋体" w:cs="宋体"/>
          <w:szCs w:val="21"/>
        </w:rPr>
      </w:pPr>
      <w:r>
        <w:rPr>
          <w:rFonts w:hint="eastAsia" w:ascii="宋体" w:cs="宋体"/>
          <w:szCs w:val="21"/>
        </w:rPr>
        <w:t>计划竣工日期：</w:t>
      </w:r>
      <w:r>
        <w:rPr>
          <w:rFonts w:hint="eastAsia" w:ascii="宋体" w:cs="宋体"/>
          <w:szCs w:val="21"/>
          <w:u w:val="single"/>
        </w:rPr>
        <w:t>2023</w:t>
      </w:r>
      <w:r>
        <w:rPr>
          <w:rFonts w:hint="eastAsia" w:ascii="宋体" w:cs="宋体"/>
          <w:szCs w:val="21"/>
        </w:rPr>
        <w:t>年</w:t>
      </w:r>
      <w:r>
        <w:rPr>
          <w:rFonts w:hint="eastAsia" w:ascii="宋体" w:cs="宋体"/>
          <w:szCs w:val="21"/>
          <w:u w:val="single"/>
          <w:lang w:val="en-US" w:eastAsia="zh-CN"/>
        </w:rPr>
        <w:t xml:space="preserve">    </w:t>
      </w:r>
      <w:r>
        <w:rPr>
          <w:rFonts w:hint="eastAsia" w:ascii="宋体" w:cs="宋体"/>
          <w:szCs w:val="21"/>
        </w:rPr>
        <w:t>月</w:t>
      </w:r>
      <w:r>
        <w:rPr>
          <w:rFonts w:hint="eastAsia" w:ascii="宋体" w:cs="宋体"/>
          <w:szCs w:val="21"/>
          <w:u w:val="single"/>
          <w:lang w:val="en-US" w:eastAsia="zh-CN"/>
        </w:rPr>
        <w:t xml:space="preserve">   </w:t>
      </w:r>
      <w:r>
        <w:rPr>
          <w:rFonts w:hint="eastAsia" w:ascii="宋体" w:cs="宋体"/>
          <w:szCs w:val="21"/>
        </w:rPr>
        <w:t>日。</w:t>
      </w:r>
    </w:p>
    <w:p>
      <w:pPr>
        <w:spacing w:line="440" w:lineRule="exact"/>
        <w:ind w:firstLine="420" w:firstLineChars="200"/>
      </w:pPr>
      <w:r>
        <w:rPr>
          <w:rFonts w:hint="eastAsia" w:ascii="宋体" w:hAnsi="宋体" w:cs="宋体"/>
          <w:szCs w:val="21"/>
        </w:rPr>
        <w:t>工期总日历天数：</w:t>
      </w:r>
      <w:r>
        <w:rPr>
          <w:rFonts w:hint="eastAsia" w:ascii="宋体" w:hAnsi="宋体" w:cs="宋体"/>
          <w:szCs w:val="21"/>
          <w:u w:val="single"/>
          <w:lang w:val="en-US" w:eastAsia="zh-CN"/>
        </w:rPr>
        <w:t>20</w:t>
      </w:r>
      <w:r>
        <w:rPr>
          <w:rFonts w:hint="eastAsia" w:ascii="宋体" w:hAnsi="宋体" w:cs="宋体"/>
          <w:szCs w:val="21"/>
          <w:u w:val="single"/>
        </w:rPr>
        <w:t>个日历</w:t>
      </w:r>
      <w:r>
        <w:rPr>
          <w:rFonts w:hint="eastAsia" w:ascii="宋体" w:hAnsi="宋体" w:cs="宋体"/>
          <w:szCs w:val="21"/>
        </w:rPr>
        <w:t>天。</w:t>
      </w:r>
      <w:r>
        <w:rPr>
          <w:rFonts w:hint="eastAsia" w:ascii="宋体" w:cs="宋体"/>
          <w:szCs w:val="21"/>
        </w:rPr>
        <w:t>工期总日历天数与根据前述计划开竣工日期计算的工期天数不一致的，以工期总日历天数为准。</w:t>
      </w:r>
    </w:p>
    <w:p>
      <w:pPr>
        <w:pStyle w:val="11"/>
        <w:ind w:firstLine="0" w:firstLineChars="0"/>
        <w:rPr>
          <w:rFonts w:eastAsia="宋体"/>
        </w:rPr>
      </w:pPr>
      <w:r>
        <w:rPr>
          <w:rFonts w:hint="eastAsia" w:ascii="宋体" w:hAnsi="宋体" w:eastAsia="宋体" w:cs="宋体"/>
          <w:sz w:val="21"/>
          <w:szCs w:val="21"/>
        </w:rPr>
        <w:t>承包人应在合同工期内完成合同范</w:t>
      </w:r>
      <w:r>
        <w:rPr>
          <w:rFonts w:hint="eastAsia" w:ascii="宋体" w:hAnsi="宋体" w:eastAsia="宋体" w:cs="宋体"/>
          <w:b/>
          <w:bCs/>
          <w:sz w:val="21"/>
          <w:szCs w:val="21"/>
        </w:rPr>
        <w:t>围内所有工作，承</w:t>
      </w:r>
      <w:r>
        <w:rPr>
          <w:rFonts w:hint="eastAsia" w:ascii="宋体" w:hAnsi="宋体" w:eastAsia="宋体" w:cs="宋体"/>
          <w:sz w:val="21"/>
          <w:szCs w:val="21"/>
        </w:rPr>
        <w:t>包人原因造成的延期，需承担按500元/天违约责任。</w:t>
      </w:r>
    </w:p>
    <w:p>
      <w:pPr>
        <w:spacing w:line="360" w:lineRule="auto"/>
        <w:ind w:firstLine="422" w:firstLineChars="200"/>
        <w:rPr>
          <w:rFonts w:ascii="宋体" w:hAnsi="宋体" w:cs="宋体"/>
          <w:b/>
          <w:szCs w:val="21"/>
        </w:rPr>
      </w:pPr>
      <w:bookmarkStart w:id="36" w:name="_Toc351203483"/>
      <w:r>
        <w:rPr>
          <w:rFonts w:hint="eastAsia" w:ascii="宋体" w:hAnsi="宋体" w:cs="宋体"/>
          <w:b/>
          <w:szCs w:val="21"/>
        </w:rPr>
        <w:t>三、质量标准</w:t>
      </w:r>
      <w:bookmarkEnd w:id="36"/>
    </w:p>
    <w:p>
      <w:pPr>
        <w:spacing w:line="360" w:lineRule="auto"/>
        <w:ind w:firstLine="459"/>
        <w:rPr>
          <w:rFonts w:ascii="宋体" w:hAnsi="宋体" w:cs="宋体"/>
          <w:szCs w:val="21"/>
        </w:rPr>
      </w:pPr>
      <w:bookmarkStart w:id="37" w:name="_Toc351203484"/>
      <w:r>
        <w:rPr>
          <w:rFonts w:hint="eastAsia" w:ascii="宋体" w:hAnsi="宋体" w:cs="宋体"/>
          <w:bCs/>
          <w:szCs w:val="21"/>
        </w:rPr>
        <w:t>工程质量必须达到国家工程施工质量验收</w:t>
      </w:r>
      <w:r>
        <w:rPr>
          <w:rFonts w:hint="eastAsia" w:ascii="宋体" w:hAnsi="宋体" w:cs="宋体"/>
          <w:b/>
          <w:szCs w:val="21"/>
          <w:u w:val="single"/>
        </w:rPr>
        <w:t xml:space="preserve"> 合格 </w:t>
      </w:r>
      <w:r>
        <w:rPr>
          <w:rFonts w:hint="eastAsia" w:ascii="宋体" w:hAnsi="宋体" w:cs="宋体"/>
          <w:bCs/>
          <w:szCs w:val="21"/>
        </w:rPr>
        <w:t>标准，工程质保期限及质量责任按国家规范或行业规定为准</w:t>
      </w:r>
      <w:r>
        <w:rPr>
          <w:rFonts w:hint="eastAsia" w:ascii="宋体" w:hAnsi="宋体" w:cs="宋体"/>
          <w:szCs w:val="21"/>
        </w:rPr>
        <w:t>。</w:t>
      </w:r>
    </w:p>
    <w:p>
      <w:pPr>
        <w:spacing w:line="360" w:lineRule="auto"/>
        <w:ind w:firstLine="459"/>
        <w:rPr>
          <w:rFonts w:ascii="宋体" w:hAnsi="宋体" w:cs="宋体"/>
          <w:b/>
          <w:szCs w:val="21"/>
        </w:rPr>
      </w:pPr>
      <w:r>
        <w:rPr>
          <w:rFonts w:hint="eastAsia" w:ascii="宋体" w:hAnsi="宋体" w:cs="宋体"/>
          <w:b/>
          <w:szCs w:val="21"/>
        </w:rPr>
        <w:t>四、签约合同价与合同价格形式</w:t>
      </w:r>
      <w:bookmarkEnd w:id="37"/>
    </w:p>
    <w:p>
      <w:pPr>
        <w:spacing w:line="360" w:lineRule="auto"/>
        <w:ind w:firstLine="420" w:firstLineChars="200"/>
        <w:rPr>
          <w:rFonts w:hint="eastAsia" w:ascii="宋体" w:hAnsi="宋体" w:cs="宋体"/>
          <w:szCs w:val="21"/>
        </w:rPr>
      </w:pPr>
      <w:r>
        <w:rPr>
          <w:rFonts w:hint="eastAsia" w:ascii="宋体" w:hAnsi="宋体" w:cs="宋体"/>
          <w:szCs w:val="21"/>
        </w:rPr>
        <w:t>1. 签约合同价为</w:t>
      </w:r>
      <w:r>
        <w:rPr>
          <w:rFonts w:hint="eastAsia" w:ascii="宋体" w:hAnsi="宋体" w:cs="宋体"/>
          <w:szCs w:val="21"/>
          <w:lang w:eastAsia="zh-CN"/>
        </w:rPr>
        <w:t>：</w:t>
      </w:r>
      <w:r>
        <w:rPr>
          <w:rFonts w:hint="eastAsia" w:ascii="宋体" w:hAnsi="宋体" w:cs="宋体"/>
          <w:szCs w:val="21"/>
          <w:u w:val="single"/>
          <w:lang w:val="en-US" w:eastAsia="zh-CN"/>
        </w:rPr>
        <w:t xml:space="preserve">             </w:t>
      </w:r>
      <w:r>
        <w:rPr>
          <w:rFonts w:hint="eastAsia" w:ascii="宋体" w:hAnsi="宋体" w:cs="宋体"/>
          <w:szCs w:val="21"/>
        </w:rPr>
        <w:t>元人民币（大写）</w:t>
      </w:r>
      <w:r>
        <w:rPr>
          <w:rFonts w:hint="eastAsia" w:ascii="宋体" w:hAnsi="宋体" w:cs="宋体"/>
          <w:szCs w:val="21"/>
          <w:lang w:eastAsia="zh-CN"/>
        </w:rPr>
        <w:t>：</w:t>
      </w:r>
      <w:r>
        <w:rPr>
          <w:rFonts w:hint="eastAsia" w:ascii="宋体" w:hAnsi="宋体" w:cs="宋体"/>
          <w:szCs w:val="21"/>
          <w:u w:val="single"/>
          <w:lang w:val="en-US" w:eastAsia="zh-CN"/>
        </w:rPr>
        <w:t xml:space="preserve">                    </w:t>
      </w:r>
      <w:r>
        <w:rPr>
          <w:rFonts w:hint="eastAsia" w:ascii="宋体" w:hAnsi="宋体" w:cs="宋体"/>
          <w:szCs w:val="21"/>
        </w:rPr>
        <w:t>元整（含税价）</w:t>
      </w:r>
    </w:p>
    <w:p>
      <w:pPr>
        <w:spacing w:line="360" w:lineRule="auto"/>
        <w:ind w:firstLine="420" w:firstLineChars="200"/>
        <w:rPr>
          <w:rFonts w:ascii="宋体" w:hAnsi="宋体" w:cs="宋体"/>
          <w:szCs w:val="21"/>
        </w:rPr>
      </w:pPr>
      <w:r>
        <w:rPr>
          <w:rFonts w:hint="eastAsia" w:ascii="宋体" w:hAnsi="宋体" w:cs="宋体"/>
          <w:szCs w:val="21"/>
        </w:rPr>
        <w:t>2. 合同价格形式：</w:t>
      </w:r>
      <w:r>
        <w:rPr>
          <w:rFonts w:hint="eastAsia" w:ascii="宋体" w:hAnsi="宋体" w:cs="宋体"/>
          <w:szCs w:val="21"/>
          <w:u w:val="single"/>
        </w:rPr>
        <w:t xml:space="preserve">          固定总价合同       </w:t>
      </w:r>
      <w:r>
        <w:rPr>
          <w:rFonts w:hint="eastAsia" w:ascii="宋体" w:hAnsi="宋体" w:cs="宋体"/>
          <w:szCs w:val="21"/>
        </w:rPr>
        <w:t>。</w:t>
      </w:r>
    </w:p>
    <w:p>
      <w:pPr>
        <w:spacing w:line="360" w:lineRule="auto"/>
        <w:ind w:firstLine="422" w:firstLineChars="200"/>
        <w:rPr>
          <w:rFonts w:ascii="宋体" w:hAnsi="宋体" w:cs="宋体"/>
          <w:b/>
          <w:szCs w:val="21"/>
        </w:rPr>
      </w:pPr>
      <w:bookmarkStart w:id="38" w:name="_Toc351203485"/>
      <w:r>
        <w:rPr>
          <w:rFonts w:hint="eastAsia" w:ascii="宋体" w:hAnsi="宋体" w:cs="宋体"/>
          <w:b/>
          <w:szCs w:val="21"/>
        </w:rPr>
        <w:t>五、</w:t>
      </w:r>
      <w:bookmarkEnd w:id="38"/>
      <w:r>
        <w:rPr>
          <w:rFonts w:hint="eastAsia" w:ascii="宋体" w:hAnsi="宋体" w:cs="宋体"/>
          <w:b/>
          <w:szCs w:val="21"/>
        </w:rPr>
        <w:t>项目经理</w:t>
      </w:r>
    </w:p>
    <w:p>
      <w:pPr>
        <w:spacing w:line="360" w:lineRule="auto"/>
        <w:ind w:firstLine="420" w:firstLineChars="200"/>
        <w:rPr>
          <w:rFonts w:ascii="宋体" w:hAnsi="宋体" w:cs="宋体"/>
          <w:szCs w:val="21"/>
        </w:rPr>
      </w:pPr>
      <w:r>
        <w:rPr>
          <w:rFonts w:hint="eastAsia" w:ascii="宋体" w:hAnsi="宋体" w:cs="宋体"/>
          <w:szCs w:val="21"/>
        </w:rPr>
        <w:t xml:space="preserve">承包人项目经理： </w:t>
      </w:r>
      <w:r>
        <w:rPr>
          <w:rFonts w:hint="eastAsia" w:ascii="宋体" w:hAnsi="宋体" w:cs="宋体"/>
          <w:szCs w:val="21"/>
          <w:u w:val="single"/>
        </w:rPr>
        <w:t xml:space="preserve">          /            </w:t>
      </w:r>
      <w:r>
        <w:rPr>
          <w:rFonts w:hint="eastAsia" w:ascii="宋体" w:hAnsi="宋体" w:cs="宋体"/>
          <w:szCs w:val="21"/>
        </w:rPr>
        <w:t>。</w:t>
      </w:r>
    </w:p>
    <w:p>
      <w:pPr>
        <w:spacing w:line="360" w:lineRule="auto"/>
        <w:ind w:firstLine="422" w:firstLineChars="200"/>
        <w:rPr>
          <w:rFonts w:ascii="宋体" w:hAnsi="宋体" w:cs="宋体"/>
          <w:b/>
          <w:szCs w:val="21"/>
        </w:rPr>
      </w:pPr>
      <w:bookmarkStart w:id="39" w:name="_Toc351203486"/>
      <w:r>
        <w:rPr>
          <w:rFonts w:hint="eastAsia" w:ascii="宋体" w:hAnsi="宋体" w:cs="宋体"/>
          <w:b/>
          <w:szCs w:val="21"/>
        </w:rPr>
        <w:t>六、合同文件构成</w:t>
      </w:r>
      <w:bookmarkEnd w:id="39"/>
    </w:p>
    <w:p>
      <w:pPr>
        <w:spacing w:line="360" w:lineRule="auto"/>
        <w:ind w:firstLine="420" w:firstLineChars="200"/>
        <w:rPr>
          <w:rFonts w:ascii="宋体" w:hAnsi="宋体" w:cs="宋体"/>
          <w:bCs/>
          <w:szCs w:val="21"/>
        </w:rPr>
      </w:pPr>
      <w:r>
        <w:rPr>
          <w:rFonts w:hint="eastAsia" w:ascii="宋体" w:hAnsi="宋体" w:cs="宋体"/>
          <w:bCs/>
          <w:szCs w:val="21"/>
        </w:rPr>
        <w:t>本协议书与下列文件一起构成合同文件：</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（1）协议书；</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（2）技术标准和要求；</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（3）图纸；</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（4）已标价工程量清单或预算书；</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（5）其他合同文件。</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在合同订立及履行过程中形成的与合同有关的文件均构成合同文件组成部分。</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上述各项合同文件包括合同当事人就该项合同文件所作出的补充和修改，属于同一类内容的文件，应以最新签署的为准。专用合同条款及其附件须经合同当事人签字或盖章。</w:t>
      </w:r>
    </w:p>
    <w:p>
      <w:pPr>
        <w:pStyle w:val="11"/>
        <w:ind w:firstLine="0" w:firstLineChars="0"/>
        <w:rPr>
          <w:b/>
        </w:rPr>
      </w:pPr>
      <w:r>
        <w:rPr>
          <w:rFonts w:hint="eastAsia" w:ascii="宋体" w:hAnsi="宋体" w:eastAsia="宋体" w:cs="宋体"/>
          <w:b/>
          <w:sz w:val="21"/>
          <w:szCs w:val="21"/>
        </w:rPr>
        <w:t xml:space="preserve">  七、工程款支付</w:t>
      </w:r>
    </w:p>
    <w:p>
      <w:pPr>
        <w:pStyle w:val="11"/>
        <w:ind w:firstLine="0" w:firstLineChars="0"/>
        <w:rPr>
          <w:rFonts w:ascii="宋体" w:hAnsi="宋体" w:eastAsia="宋体" w:cs="宋体"/>
          <w:color w:val="000000" w:themeColor="text1"/>
          <w:sz w:val="21"/>
          <w:szCs w:val="21"/>
        </w:rPr>
      </w:pPr>
      <w:r>
        <w:rPr>
          <w:rFonts w:hint="eastAsia"/>
        </w:rPr>
        <w:t xml:space="preserve">   </w:t>
      </w:r>
      <w:r>
        <w:rPr>
          <w:rFonts w:hint="eastAsia"/>
          <w:color w:val="0000FF"/>
        </w:rPr>
        <w:t xml:space="preserve"> </w:t>
      </w:r>
      <w:r>
        <w:rPr>
          <w:rFonts w:hint="eastAsia" w:ascii="宋体" w:hAnsi="宋体" w:eastAsia="宋体" w:cs="宋体"/>
          <w:color w:val="000000" w:themeColor="text1"/>
          <w:sz w:val="21"/>
          <w:szCs w:val="21"/>
          <w:lang w:val="en-US" w:eastAsia="zh-CN"/>
        </w:rPr>
        <w:t>经项目单位验收合格后，承包方需提供增值税专用发票，买方十日内付至合同金额的90%，剩余10%作为质量保证金，工程缺陷责任期（自竣工验收合格之日起满3个月）满后付清余款（无息）。</w:t>
      </w:r>
    </w:p>
    <w:p>
      <w:pPr>
        <w:spacing w:line="360" w:lineRule="auto"/>
        <w:ind w:firstLine="422" w:firstLineChars="200"/>
        <w:rPr>
          <w:rFonts w:ascii="宋体" w:hAnsi="宋体" w:cs="宋体"/>
          <w:b/>
          <w:szCs w:val="21"/>
        </w:rPr>
      </w:pPr>
      <w:bookmarkStart w:id="40" w:name="_Toc351203487"/>
      <w:r>
        <w:rPr>
          <w:rFonts w:hint="eastAsia" w:ascii="宋体" w:hAnsi="宋体" w:cs="宋体"/>
          <w:b/>
          <w:szCs w:val="21"/>
        </w:rPr>
        <w:t>八、承诺</w:t>
      </w:r>
      <w:bookmarkEnd w:id="40"/>
    </w:p>
    <w:p>
      <w:pPr>
        <w:spacing w:line="360" w:lineRule="auto"/>
        <w:ind w:firstLine="420" w:firstLineChars="200"/>
        <w:rPr>
          <w:rFonts w:ascii="宋体" w:hAnsi="宋体" w:cs="宋体"/>
          <w:bCs/>
          <w:szCs w:val="21"/>
        </w:rPr>
      </w:pPr>
      <w:r>
        <w:rPr>
          <w:rFonts w:hint="eastAsia" w:ascii="宋体" w:hAnsi="宋体" w:cs="宋体"/>
          <w:bCs/>
          <w:szCs w:val="21"/>
        </w:rPr>
        <w:t>1. 发包人承诺按照法律规定履行项目审批手续、筹集工程建设资金并按照合同约定的期限和方式支付合同价款。</w:t>
      </w:r>
    </w:p>
    <w:p>
      <w:pPr>
        <w:spacing w:line="360" w:lineRule="auto"/>
        <w:ind w:firstLine="420" w:firstLineChars="200"/>
        <w:rPr>
          <w:rFonts w:ascii="宋体" w:hAnsi="宋体" w:cs="宋体"/>
          <w:bCs/>
          <w:szCs w:val="21"/>
        </w:rPr>
      </w:pPr>
      <w:r>
        <w:rPr>
          <w:rFonts w:hint="eastAsia" w:ascii="宋体" w:hAnsi="宋体" w:cs="宋体"/>
          <w:bCs/>
          <w:szCs w:val="21"/>
        </w:rPr>
        <w:t>2. 承包人承诺按照法律规定及合同约定组织完成工程施工，确保工程质量和安全，不进行转包及违法分包，并在缺陷责任期及保修期内承担相应的工程维修责任。</w:t>
      </w:r>
    </w:p>
    <w:p>
      <w:pPr>
        <w:spacing w:line="360" w:lineRule="auto"/>
        <w:ind w:firstLine="420" w:firstLineChars="200"/>
        <w:rPr>
          <w:rFonts w:ascii="宋体" w:hAnsi="宋体" w:cs="宋体"/>
          <w:bCs/>
          <w:szCs w:val="21"/>
        </w:rPr>
      </w:pPr>
      <w:r>
        <w:rPr>
          <w:rFonts w:hint="eastAsia" w:ascii="宋体" w:hAnsi="宋体" w:cs="宋体"/>
          <w:bCs/>
          <w:szCs w:val="21"/>
        </w:rPr>
        <w:t>3. 发包人和承包人通过招投标形式签订合同的，双方理解并承诺不再就同一工程另行签订与合同实质性内容相背离的协议。</w:t>
      </w:r>
    </w:p>
    <w:p>
      <w:pPr>
        <w:spacing w:line="360" w:lineRule="auto"/>
        <w:ind w:firstLine="420" w:firstLineChars="200"/>
      </w:pPr>
      <w:r>
        <w:rPr>
          <w:rFonts w:hint="eastAsia" w:ascii="宋体" w:hAnsi="宋体" w:cs="宋体"/>
          <w:bCs/>
          <w:szCs w:val="21"/>
        </w:rPr>
        <w:t>4.承包人施工期间给发包人现有设备设施及线路管道造成损坏的，负责修复到位。</w:t>
      </w:r>
    </w:p>
    <w:p>
      <w:pPr>
        <w:spacing w:line="360" w:lineRule="auto"/>
        <w:ind w:firstLine="422" w:firstLineChars="200"/>
        <w:rPr>
          <w:rFonts w:ascii="宋体" w:hAnsi="宋体" w:cs="宋体"/>
          <w:b/>
          <w:szCs w:val="21"/>
        </w:rPr>
      </w:pPr>
      <w:bookmarkStart w:id="41" w:name="_Toc351203489"/>
      <w:r>
        <w:rPr>
          <w:rFonts w:hint="eastAsia" w:ascii="宋体" w:hAnsi="宋体" w:cs="宋体"/>
          <w:b/>
          <w:szCs w:val="21"/>
        </w:rPr>
        <w:t>九、签订时间</w:t>
      </w:r>
      <w:bookmarkEnd w:id="41"/>
    </w:p>
    <w:p>
      <w:pPr>
        <w:spacing w:line="360" w:lineRule="auto"/>
        <w:ind w:firstLine="420" w:firstLineChars="200"/>
        <w:rPr>
          <w:rFonts w:ascii="宋体" w:hAnsi="宋体" w:cs="宋体"/>
          <w:bCs/>
          <w:szCs w:val="21"/>
        </w:rPr>
      </w:pPr>
      <w:r>
        <w:rPr>
          <w:rFonts w:hint="eastAsia" w:ascii="宋体" w:hAnsi="宋体" w:cs="宋体"/>
          <w:bCs/>
          <w:szCs w:val="21"/>
        </w:rPr>
        <w:t>本合同于</w:t>
      </w:r>
      <w:r>
        <w:rPr>
          <w:rFonts w:hint="eastAsia" w:ascii="宋体" w:hAnsi="宋体" w:cs="宋体"/>
          <w:bCs/>
          <w:szCs w:val="21"/>
          <w:u w:val="single"/>
        </w:rPr>
        <w:t xml:space="preserve">   2023  </w:t>
      </w:r>
      <w:r>
        <w:rPr>
          <w:rFonts w:hint="eastAsia" w:ascii="宋体" w:hAnsi="宋体" w:cs="宋体"/>
          <w:bCs/>
          <w:szCs w:val="21"/>
        </w:rPr>
        <w:t>年</w:t>
      </w:r>
      <w:r>
        <w:rPr>
          <w:rFonts w:hint="eastAsia" w:ascii="宋体" w:hAnsi="宋体" w:cs="宋体"/>
          <w:bCs/>
          <w:szCs w:val="21"/>
          <w:u w:val="single"/>
          <w:lang w:val="en-US" w:eastAsia="zh-CN"/>
        </w:rPr>
        <w:t xml:space="preserve">       </w:t>
      </w:r>
      <w:r>
        <w:rPr>
          <w:rFonts w:hint="eastAsia" w:ascii="宋体" w:hAnsi="宋体" w:cs="宋体"/>
          <w:bCs/>
          <w:szCs w:val="21"/>
        </w:rPr>
        <w:t>月</w:t>
      </w:r>
      <w:r>
        <w:rPr>
          <w:rFonts w:hint="eastAsia" w:ascii="宋体" w:hAnsi="宋体" w:cs="宋体"/>
          <w:bCs/>
          <w:szCs w:val="21"/>
          <w:u w:val="single"/>
          <w:lang w:val="en-US" w:eastAsia="zh-CN"/>
        </w:rPr>
        <w:t xml:space="preserve">      </w:t>
      </w:r>
      <w:r>
        <w:rPr>
          <w:rFonts w:hint="eastAsia" w:ascii="宋体" w:hAnsi="宋体" w:cs="宋体"/>
          <w:bCs/>
          <w:szCs w:val="21"/>
        </w:rPr>
        <w:t>日签订。</w:t>
      </w:r>
    </w:p>
    <w:p>
      <w:pPr>
        <w:spacing w:line="360" w:lineRule="auto"/>
        <w:ind w:firstLine="422" w:firstLineChars="200"/>
        <w:rPr>
          <w:rFonts w:ascii="宋体" w:hAnsi="宋体" w:cs="宋体"/>
          <w:b/>
          <w:szCs w:val="21"/>
        </w:rPr>
      </w:pPr>
      <w:bookmarkStart w:id="42" w:name="_Toc351203490"/>
      <w:r>
        <w:rPr>
          <w:rFonts w:hint="eastAsia" w:ascii="宋体" w:hAnsi="宋体" w:cs="宋体"/>
          <w:b/>
          <w:szCs w:val="21"/>
        </w:rPr>
        <w:t>十、签订地点</w:t>
      </w:r>
      <w:bookmarkEnd w:id="42"/>
    </w:p>
    <w:p>
      <w:pPr>
        <w:spacing w:line="360" w:lineRule="auto"/>
        <w:ind w:firstLine="420" w:firstLineChars="200"/>
        <w:rPr>
          <w:rFonts w:ascii="宋体" w:hAnsi="宋体" w:cs="宋体"/>
          <w:bCs/>
          <w:szCs w:val="21"/>
        </w:rPr>
      </w:pPr>
      <w:r>
        <w:rPr>
          <w:rFonts w:hint="eastAsia" w:ascii="宋体" w:hAnsi="宋体" w:cs="宋体"/>
          <w:bCs/>
          <w:szCs w:val="21"/>
        </w:rPr>
        <w:t>本合同在</w:t>
      </w:r>
      <w:r>
        <w:rPr>
          <w:rFonts w:hint="eastAsia" w:ascii="宋体" w:hAnsi="宋体" w:cs="宋体"/>
          <w:bCs/>
          <w:szCs w:val="21"/>
          <w:u w:val="single"/>
        </w:rPr>
        <w:t xml:space="preserve">          安徽省滁州市             </w:t>
      </w:r>
      <w:r>
        <w:rPr>
          <w:rFonts w:hint="eastAsia" w:ascii="宋体" w:hAnsi="宋体" w:cs="宋体"/>
          <w:bCs/>
          <w:szCs w:val="21"/>
        </w:rPr>
        <w:t>签订。</w:t>
      </w:r>
    </w:p>
    <w:p>
      <w:pPr>
        <w:spacing w:line="360" w:lineRule="auto"/>
        <w:ind w:firstLine="422" w:firstLineChars="200"/>
        <w:rPr>
          <w:rFonts w:ascii="宋体" w:hAnsi="宋体" w:cs="宋体"/>
          <w:b/>
          <w:szCs w:val="21"/>
        </w:rPr>
      </w:pPr>
      <w:bookmarkStart w:id="43" w:name="_Toc351203492"/>
      <w:r>
        <w:rPr>
          <w:rFonts w:hint="eastAsia" w:ascii="宋体" w:hAnsi="宋体" w:cs="宋体"/>
          <w:b/>
          <w:szCs w:val="21"/>
        </w:rPr>
        <w:t>十一、合同生效</w:t>
      </w:r>
      <w:bookmarkEnd w:id="43"/>
    </w:p>
    <w:p>
      <w:pPr>
        <w:spacing w:line="360" w:lineRule="auto"/>
        <w:ind w:firstLine="420" w:firstLineChars="200"/>
        <w:rPr>
          <w:rFonts w:ascii="宋体" w:hAnsi="宋体" w:cs="宋体"/>
          <w:bCs/>
          <w:szCs w:val="21"/>
        </w:rPr>
      </w:pPr>
      <w:r>
        <w:rPr>
          <w:rFonts w:hint="eastAsia" w:ascii="宋体" w:hAnsi="宋体" w:cs="宋体"/>
          <w:bCs/>
          <w:szCs w:val="21"/>
        </w:rPr>
        <w:t>本合同自</w:t>
      </w:r>
      <w:r>
        <w:rPr>
          <w:rFonts w:hint="eastAsia" w:ascii="宋体" w:cs="宋体"/>
          <w:bCs/>
          <w:szCs w:val="21"/>
          <w:u w:val="single"/>
        </w:rPr>
        <w:t>双方</w:t>
      </w:r>
      <w:r>
        <w:rPr>
          <w:rFonts w:hint="eastAsia" w:ascii="宋体" w:hAnsi="宋体"/>
          <w:szCs w:val="21"/>
          <w:u w:val="single"/>
        </w:rPr>
        <w:t>签字、盖章</w:t>
      </w:r>
      <w:r>
        <w:rPr>
          <w:rFonts w:hint="eastAsia" w:ascii="宋体" w:hAnsi="宋体" w:cs="宋体"/>
          <w:bCs/>
          <w:szCs w:val="21"/>
        </w:rPr>
        <w:t>生效。</w:t>
      </w:r>
    </w:p>
    <w:p>
      <w:pPr>
        <w:spacing w:line="360" w:lineRule="auto"/>
        <w:ind w:firstLine="422" w:firstLineChars="200"/>
        <w:rPr>
          <w:rFonts w:ascii="宋体" w:hAnsi="宋体" w:cs="宋体"/>
          <w:b/>
          <w:szCs w:val="21"/>
        </w:rPr>
      </w:pPr>
      <w:bookmarkStart w:id="44" w:name="_Toc351203493"/>
      <w:r>
        <w:rPr>
          <w:rFonts w:hint="eastAsia" w:ascii="宋体" w:hAnsi="宋体" w:cs="宋体"/>
          <w:b/>
          <w:szCs w:val="21"/>
        </w:rPr>
        <w:t>十二、合同份数</w:t>
      </w:r>
      <w:bookmarkEnd w:id="44"/>
    </w:p>
    <w:p>
      <w:pPr>
        <w:spacing w:line="360" w:lineRule="auto"/>
        <w:ind w:firstLine="420" w:firstLineChars="200"/>
        <w:rPr>
          <w:rFonts w:ascii="宋体" w:hAnsi="宋体" w:cs="宋体"/>
          <w:bCs/>
          <w:szCs w:val="21"/>
        </w:rPr>
      </w:pPr>
      <w:r>
        <w:rPr>
          <w:rFonts w:hint="eastAsia" w:ascii="宋体" w:hAnsi="宋体" w:cs="宋体"/>
          <w:bCs/>
          <w:szCs w:val="21"/>
        </w:rPr>
        <w:t>本合同一式</w:t>
      </w:r>
      <w:r>
        <w:rPr>
          <w:rFonts w:hint="eastAsia" w:ascii="宋体" w:hAnsi="宋体" w:cs="宋体"/>
          <w:bCs/>
          <w:szCs w:val="21"/>
          <w:u w:val="single"/>
        </w:rPr>
        <w:t xml:space="preserve">肆 </w:t>
      </w:r>
      <w:r>
        <w:rPr>
          <w:rFonts w:hint="eastAsia" w:ascii="宋体" w:hAnsi="宋体" w:cs="宋体"/>
          <w:bCs/>
          <w:szCs w:val="21"/>
        </w:rPr>
        <w:t>份，均具有同等法律效力，发包人执</w:t>
      </w:r>
      <w:r>
        <w:rPr>
          <w:rFonts w:hint="eastAsia" w:ascii="宋体" w:hAnsi="宋体" w:cs="宋体"/>
          <w:bCs/>
          <w:szCs w:val="21"/>
          <w:u w:val="single"/>
        </w:rPr>
        <w:t xml:space="preserve"> 贰 </w:t>
      </w:r>
      <w:r>
        <w:rPr>
          <w:rFonts w:hint="eastAsia" w:ascii="宋体" w:hAnsi="宋体" w:cs="宋体"/>
          <w:bCs/>
          <w:szCs w:val="21"/>
        </w:rPr>
        <w:t>份，承包人执</w:t>
      </w:r>
      <w:r>
        <w:rPr>
          <w:rFonts w:hint="eastAsia" w:ascii="宋体" w:hAnsi="宋体" w:cs="宋体"/>
          <w:bCs/>
          <w:szCs w:val="21"/>
          <w:u w:val="single"/>
        </w:rPr>
        <w:t xml:space="preserve"> 贰 </w:t>
      </w:r>
      <w:r>
        <w:rPr>
          <w:rFonts w:hint="eastAsia" w:ascii="宋体" w:hAnsi="宋体" w:cs="宋体"/>
          <w:bCs/>
          <w:szCs w:val="21"/>
        </w:rPr>
        <w:t>份。</w:t>
      </w:r>
    </w:p>
    <w:p>
      <w:pPr>
        <w:spacing w:line="360" w:lineRule="auto"/>
        <w:rPr>
          <w:rFonts w:ascii="宋体" w:hAnsi="宋体" w:cs="宋体"/>
          <w:bCs/>
          <w:szCs w:val="21"/>
        </w:rPr>
      </w:pPr>
    </w:p>
    <w:p>
      <w:pPr>
        <w:spacing w:line="360" w:lineRule="auto"/>
        <w:ind w:left="6090" w:leftChars="200" w:hanging="5670" w:hangingChars="2700"/>
        <w:rPr>
          <w:rFonts w:ascii="宋体" w:cs="宋体"/>
          <w:szCs w:val="21"/>
        </w:rPr>
      </w:pPr>
      <w:r>
        <w:rPr>
          <w:rFonts w:hint="eastAsia" w:ascii="宋体" w:cs="宋体"/>
          <w:szCs w:val="21"/>
        </w:rPr>
        <w:t xml:space="preserve">发包人： (公章) </w:t>
      </w:r>
      <w:r>
        <w:rPr>
          <w:rFonts w:hint="eastAsia" w:ascii="宋体" w:cs="宋体"/>
          <w:szCs w:val="21"/>
          <w:lang w:val="en-US" w:eastAsia="zh-CN"/>
        </w:rPr>
        <w:t xml:space="preserve">                        </w:t>
      </w:r>
      <w:r>
        <w:rPr>
          <w:rFonts w:hint="eastAsia" w:ascii="宋体" w:cs="宋体"/>
          <w:szCs w:val="21"/>
        </w:rPr>
        <w:t>承包人：（公章）</w:t>
      </w:r>
    </w:p>
    <w:p>
      <w:pPr>
        <w:spacing w:line="360" w:lineRule="auto"/>
        <w:ind w:firstLine="420" w:firstLineChars="200"/>
        <w:rPr>
          <w:rFonts w:ascii="宋体" w:cs="宋体"/>
          <w:szCs w:val="21"/>
        </w:rPr>
      </w:pPr>
      <w:r>
        <w:rPr>
          <w:rFonts w:hint="eastAsia" w:ascii="宋体" w:cs="宋体"/>
          <w:szCs w:val="21"/>
        </w:rPr>
        <w:t xml:space="preserve">法定代表人或其委托代理人：（签字） </w:t>
      </w:r>
      <w:r>
        <w:rPr>
          <w:rFonts w:hint="eastAsia" w:ascii="宋体" w:cs="宋体"/>
          <w:szCs w:val="21"/>
          <w:lang w:val="en-US" w:eastAsia="zh-CN"/>
        </w:rPr>
        <w:t xml:space="preserve">      </w:t>
      </w:r>
      <w:r>
        <w:rPr>
          <w:rFonts w:hint="eastAsia" w:ascii="宋体" w:cs="宋体"/>
          <w:szCs w:val="21"/>
        </w:rPr>
        <w:t>法定代表人或其委托代理人：（签字）</w:t>
      </w:r>
    </w:p>
    <w:p>
      <w:pPr>
        <w:tabs>
          <w:tab w:val="left" w:pos="4410"/>
        </w:tabs>
        <w:spacing w:line="360" w:lineRule="auto"/>
        <w:rPr>
          <w:rFonts w:ascii="宋体" w:cs="宋体"/>
          <w:szCs w:val="21"/>
        </w:rPr>
      </w:pPr>
    </w:p>
    <w:p>
      <w:pPr>
        <w:spacing w:line="360" w:lineRule="auto"/>
        <w:ind w:left="5460" w:leftChars="200" w:hanging="5040" w:hangingChars="2400"/>
        <w:rPr>
          <w:rFonts w:ascii="宋体" w:cs="宋体"/>
          <w:szCs w:val="21"/>
        </w:rPr>
      </w:pPr>
      <w:r>
        <w:rPr>
          <w:rFonts w:hint="eastAsia" w:ascii="宋体" w:cs="宋体"/>
          <w:szCs w:val="21"/>
        </w:rPr>
        <w:t>地  址：</w:t>
      </w:r>
      <w:r>
        <w:rPr>
          <w:rFonts w:hint="eastAsia" w:ascii="宋体" w:cs="宋体"/>
          <w:szCs w:val="21"/>
          <w:lang w:val="en-US" w:eastAsia="zh-CN"/>
        </w:rPr>
        <w:t xml:space="preserve">                                </w:t>
      </w:r>
      <w:r>
        <w:rPr>
          <w:rFonts w:hint="eastAsia" w:ascii="宋体" w:cs="宋体"/>
          <w:szCs w:val="21"/>
        </w:rPr>
        <w:t>地  址：</w:t>
      </w:r>
    </w:p>
    <w:p>
      <w:pPr>
        <w:spacing w:line="360" w:lineRule="auto"/>
        <w:ind w:firstLine="420" w:firstLineChars="200"/>
        <w:rPr>
          <w:rFonts w:ascii="宋体" w:cs="宋体"/>
          <w:szCs w:val="21"/>
        </w:rPr>
      </w:pPr>
      <w:r>
        <w:rPr>
          <w:rFonts w:hint="eastAsia" w:ascii="宋体" w:cs="宋体"/>
          <w:szCs w:val="21"/>
        </w:rPr>
        <w:t xml:space="preserve">邮政编码：              </w:t>
      </w:r>
      <w:r>
        <w:rPr>
          <w:rFonts w:hint="eastAsia" w:ascii="宋体" w:cs="宋体"/>
          <w:szCs w:val="21"/>
          <w:lang w:val="en-US" w:eastAsia="zh-CN"/>
        </w:rPr>
        <w:t xml:space="preserve">                </w:t>
      </w:r>
      <w:r>
        <w:rPr>
          <w:rFonts w:hint="eastAsia" w:ascii="宋体" w:cs="宋体"/>
          <w:szCs w:val="21"/>
        </w:rPr>
        <w:t>邮政编码：</w:t>
      </w:r>
    </w:p>
    <w:p>
      <w:pPr>
        <w:spacing w:line="360" w:lineRule="auto"/>
        <w:ind w:firstLine="420" w:firstLineChars="200"/>
        <w:rPr>
          <w:rFonts w:ascii="宋体" w:cs="宋体"/>
          <w:szCs w:val="21"/>
        </w:rPr>
      </w:pPr>
      <w:r>
        <w:rPr>
          <w:rFonts w:hint="eastAsia" w:ascii="宋体" w:cs="宋体"/>
          <w:szCs w:val="21"/>
        </w:rPr>
        <w:t>电  话：</w:t>
      </w:r>
      <w:r>
        <w:rPr>
          <w:rFonts w:hint="eastAsia" w:ascii="宋体" w:cs="宋体"/>
          <w:szCs w:val="21"/>
          <w:lang w:val="en-US" w:eastAsia="zh-CN"/>
        </w:rPr>
        <w:t xml:space="preserve">                                </w:t>
      </w:r>
      <w:r>
        <w:rPr>
          <w:rFonts w:hint="eastAsia" w:ascii="宋体" w:cs="宋体"/>
          <w:szCs w:val="21"/>
        </w:rPr>
        <w:t>电  话：</w:t>
      </w:r>
    </w:p>
    <w:p>
      <w:pPr>
        <w:spacing w:line="360" w:lineRule="auto"/>
        <w:ind w:firstLine="420" w:firstLineChars="200"/>
        <w:rPr>
          <w:rFonts w:ascii="宋体" w:cs="宋体"/>
          <w:szCs w:val="21"/>
        </w:rPr>
      </w:pPr>
      <w:r>
        <w:rPr>
          <w:rFonts w:hint="eastAsia" w:ascii="宋体" w:cs="宋体"/>
          <w:szCs w:val="21"/>
        </w:rPr>
        <w:t>传  真：</w:t>
      </w:r>
      <w:r>
        <w:rPr>
          <w:rFonts w:hint="eastAsia" w:ascii="宋体" w:cs="宋体"/>
          <w:szCs w:val="21"/>
          <w:lang w:val="en-US" w:eastAsia="zh-CN"/>
        </w:rPr>
        <w:t xml:space="preserve">                                </w:t>
      </w:r>
      <w:r>
        <w:rPr>
          <w:rFonts w:hint="eastAsia" w:ascii="宋体" w:cs="宋体"/>
          <w:szCs w:val="21"/>
        </w:rPr>
        <w:t>传  真：</w:t>
      </w:r>
    </w:p>
    <w:p>
      <w:pPr>
        <w:spacing w:line="360" w:lineRule="auto"/>
        <w:ind w:firstLine="420" w:firstLineChars="200"/>
        <w:rPr>
          <w:rFonts w:ascii="宋体" w:cs="宋体"/>
          <w:szCs w:val="21"/>
        </w:rPr>
      </w:pPr>
      <w:r>
        <w:rPr>
          <w:rFonts w:hint="eastAsia" w:ascii="宋体" w:cs="宋体"/>
          <w:szCs w:val="21"/>
        </w:rPr>
        <w:t>电子信箱：</w:t>
      </w:r>
      <w:r>
        <w:rPr>
          <w:rFonts w:hint="eastAsia" w:ascii="宋体" w:cs="宋体"/>
          <w:szCs w:val="21"/>
          <w:lang w:val="en-US" w:eastAsia="zh-CN"/>
        </w:rPr>
        <w:t xml:space="preserve">                              </w:t>
      </w:r>
      <w:r>
        <w:rPr>
          <w:rFonts w:hint="eastAsia" w:ascii="宋体" w:cs="宋体"/>
          <w:szCs w:val="21"/>
        </w:rPr>
        <w:t>电子信箱：</w:t>
      </w:r>
    </w:p>
    <w:p>
      <w:pPr>
        <w:spacing w:line="360" w:lineRule="auto"/>
        <w:ind w:left="6090" w:leftChars="200" w:hanging="5670" w:hangingChars="2700"/>
        <w:rPr>
          <w:rFonts w:ascii="宋体" w:cs="宋体"/>
          <w:szCs w:val="21"/>
        </w:rPr>
      </w:pPr>
      <w:r>
        <w:rPr>
          <w:rFonts w:hint="eastAsia" w:ascii="宋体" w:cs="宋体"/>
          <w:szCs w:val="21"/>
        </w:rPr>
        <w:t>开户银行：</w:t>
      </w:r>
      <w:r>
        <w:rPr>
          <w:rFonts w:hint="eastAsia" w:ascii="宋体" w:cs="宋体"/>
          <w:szCs w:val="21"/>
          <w:lang w:val="en-US" w:eastAsia="zh-CN"/>
        </w:rPr>
        <w:t xml:space="preserve">                              </w:t>
      </w:r>
      <w:r>
        <w:rPr>
          <w:rFonts w:hint="eastAsia" w:ascii="宋体" w:cs="宋体"/>
          <w:szCs w:val="21"/>
        </w:rPr>
        <w:t>开户银行：</w:t>
      </w:r>
    </w:p>
    <w:p>
      <w:pPr>
        <w:spacing w:line="360" w:lineRule="auto"/>
        <w:ind w:firstLine="420" w:firstLineChars="200"/>
        <w:rPr>
          <w:rFonts w:ascii="宋体" w:hAnsi="宋体" w:cs="宋体"/>
          <w:szCs w:val="21"/>
        </w:rPr>
      </w:pPr>
      <w:r>
        <w:rPr>
          <w:rFonts w:hint="eastAsia" w:ascii="宋体" w:cs="宋体"/>
          <w:szCs w:val="21"/>
        </w:rPr>
        <w:t xml:space="preserve">账  号： </w:t>
      </w:r>
      <w:r>
        <w:rPr>
          <w:rFonts w:hint="eastAsia" w:ascii="宋体" w:cs="宋体"/>
          <w:szCs w:val="21"/>
          <w:lang w:val="en-US" w:eastAsia="zh-CN"/>
        </w:rPr>
        <w:t xml:space="preserve">                               </w:t>
      </w:r>
      <w:r>
        <w:rPr>
          <w:rFonts w:hint="eastAsia" w:ascii="宋体" w:cs="宋体"/>
          <w:szCs w:val="21"/>
        </w:rPr>
        <w:t>账  号：</w:t>
      </w:r>
    </w:p>
    <w:p>
      <w:pPr>
        <w:pStyle w:val="11"/>
        <w:ind w:firstLine="602"/>
        <w:rPr>
          <w:rFonts w:ascii="宋体" w:hAnsi="宋体" w:eastAsia="宋体" w:cs="宋体"/>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path/>
          <v:fill on="f" focussize="0,0"/>
          <v:stroke on="f" weight="1.25pt" joinstyle="miter"/>
          <v:imagedata o:title=""/>
          <o:lock v:ext="edit"/>
          <v:textbox inset="0mm,0mm,0mm,0mm" style="mso-fit-shape-to-text:t;">
            <w:txbxContent>
              <w:p>
                <w:pPr>
                  <w:pStyle w:val="12"/>
                </w:pPr>
                <w:r>
                  <w:fldChar w:fldCharType="begin"/>
                </w:r>
                <w:r>
                  <w:instrText xml:space="preserve"> PAGE  \* MERGEFORMAT </w:instrText>
                </w:r>
                <w:r>
                  <w:fldChar w:fldCharType="separate"/>
                </w:r>
                <w:r>
                  <w:t>9</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VlY2NiODZiOGQ4Yzk1Njc2MjY2ZGI0MWE3MTZkNzgifQ=="/>
  </w:docVars>
  <w:rsids>
    <w:rsidRoot w:val="5729747C"/>
    <w:rsid w:val="009A2A4F"/>
    <w:rsid w:val="00A01E43"/>
    <w:rsid w:val="00F07B26"/>
    <w:rsid w:val="01A544B3"/>
    <w:rsid w:val="01CC7C92"/>
    <w:rsid w:val="02E303F0"/>
    <w:rsid w:val="03CF3A69"/>
    <w:rsid w:val="03EC040A"/>
    <w:rsid w:val="04504BAA"/>
    <w:rsid w:val="057448C8"/>
    <w:rsid w:val="064A2E4E"/>
    <w:rsid w:val="065D35AE"/>
    <w:rsid w:val="06F840BA"/>
    <w:rsid w:val="077E37DC"/>
    <w:rsid w:val="08B8283A"/>
    <w:rsid w:val="08E12275"/>
    <w:rsid w:val="08E65ADD"/>
    <w:rsid w:val="095461DC"/>
    <w:rsid w:val="09A137B2"/>
    <w:rsid w:val="0B2E5519"/>
    <w:rsid w:val="0C2068DB"/>
    <w:rsid w:val="0DA72900"/>
    <w:rsid w:val="0EA77ABC"/>
    <w:rsid w:val="0EF12AE6"/>
    <w:rsid w:val="10C658A4"/>
    <w:rsid w:val="10D40911"/>
    <w:rsid w:val="12B967AB"/>
    <w:rsid w:val="12F24AD2"/>
    <w:rsid w:val="1347361C"/>
    <w:rsid w:val="14661880"/>
    <w:rsid w:val="159D39C7"/>
    <w:rsid w:val="16035A66"/>
    <w:rsid w:val="16BD123B"/>
    <w:rsid w:val="16BF796D"/>
    <w:rsid w:val="174F0CF1"/>
    <w:rsid w:val="17517769"/>
    <w:rsid w:val="17D47448"/>
    <w:rsid w:val="1876405C"/>
    <w:rsid w:val="196B7C85"/>
    <w:rsid w:val="19DF45AE"/>
    <w:rsid w:val="19EF40C6"/>
    <w:rsid w:val="1A164902"/>
    <w:rsid w:val="1A177AC0"/>
    <w:rsid w:val="1B0B39DF"/>
    <w:rsid w:val="1B8C6873"/>
    <w:rsid w:val="1B920007"/>
    <w:rsid w:val="1C5467DB"/>
    <w:rsid w:val="1C6963B1"/>
    <w:rsid w:val="1D271DC8"/>
    <w:rsid w:val="1D80233F"/>
    <w:rsid w:val="1EC110FF"/>
    <w:rsid w:val="1F155EFE"/>
    <w:rsid w:val="1F30765A"/>
    <w:rsid w:val="203B62B7"/>
    <w:rsid w:val="206C4CD9"/>
    <w:rsid w:val="210112AE"/>
    <w:rsid w:val="22B1460E"/>
    <w:rsid w:val="233D0782"/>
    <w:rsid w:val="24681428"/>
    <w:rsid w:val="249221D7"/>
    <w:rsid w:val="26151358"/>
    <w:rsid w:val="27E5180D"/>
    <w:rsid w:val="28100718"/>
    <w:rsid w:val="299B1B74"/>
    <w:rsid w:val="29E21551"/>
    <w:rsid w:val="2A1D5440"/>
    <w:rsid w:val="2A2B62B0"/>
    <w:rsid w:val="2A3224D8"/>
    <w:rsid w:val="2B014D06"/>
    <w:rsid w:val="2B5841C1"/>
    <w:rsid w:val="2B762899"/>
    <w:rsid w:val="2B82027F"/>
    <w:rsid w:val="2E342A11"/>
    <w:rsid w:val="2E651458"/>
    <w:rsid w:val="2EA43279"/>
    <w:rsid w:val="2FBD0A96"/>
    <w:rsid w:val="30945AA8"/>
    <w:rsid w:val="30C220DC"/>
    <w:rsid w:val="30DD2A72"/>
    <w:rsid w:val="31464ABB"/>
    <w:rsid w:val="314B6AA4"/>
    <w:rsid w:val="318B73BA"/>
    <w:rsid w:val="3196194E"/>
    <w:rsid w:val="31F84007"/>
    <w:rsid w:val="366C2AEB"/>
    <w:rsid w:val="37DE5A4E"/>
    <w:rsid w:val="386D5023"/>
    <w:rsid w:val="38E52E0C"/>
    <w:rsid w:val="39706B79"/>
    <w:rsid w:val="3A0649F7"/>
    <w:rsid w:val="3A0E1EEE"/>
    <w:rsid w:val="3B691AD2"/>
    <w:rsid w:val="3C477DE6"/>
    <w:rsid w:val="3D672041"/>
    <w:rsid w:val="3DF66511"/>
    <w:rsid w:val="3E80785E"/>
    <w:rsid w:val="3ED41958"/>
    <w:rsid w:val="3F147FA7"/>
    <w:rsid w:val="3F1955BD"/>
    <w:rsid w:val="3F980BD8"/>
    <w:rsid w:val="404448BC"/>
    <w:rsid w:val="40580367"/>
    <w:rsid w:val="40F41E3E"/>
    <w:rsid w:val="415B3C6B"/>
    <w:rsid w:val="42701F10"/>
    <w:rsid w:val="450B1E4C"/>
    <w:rsid w:val="47B16CDB"/>
    <w:rsid w:val="47E22177"/>
    <w:rsid w:val="486E697A"/>
    <w:rsid w:val="48895562"/>
    <w:rsid w:val="4CCE7CE7"/>
    <w:rsid w:val="4DE167EE"/>
    <w:rsid w:val="4E9B7D9D"/>
    <w:rsid w:val="4F5D14F6"/>
    <w:rsid w:val="4FE65470"/>
    <w:rsid w:val="516E1798"/>
    <w:rsid w:val="51D04201"/>
    <w:rsid w:val="524671A0"/>
    <w:rsid w:val="53CA07C1"/>
    <w:rsid w:val="53DD49B3"/>
    <w:rsid w:val="550A78E8"/>
    <w:rsid w:val="562B40FC"/>
    <w:rsid w:val="5729747C"/>
    <w:rsid w:val="577D7406"/>
    <w:rsid w:val="58D87557"/>
    <w:rsid w:val="5A77202C"/>
    <w:rsid w:val="5D3E0DC7"/>
    <w:rsid w:val="5F445612"/>
    <w:rsid w:val="60AF527E"/>
    <w:rsid w:val="61734BA9"/>
    <w:rsid w:val="637337CD"/>
    <w:rsid w:val="656B1EE0"/>
    <w:rsid w:val="65D976D1"/>
    <w:rsid w:val="662E109F"/>
    <w:rsid w:val="66CE04C5"/>
    <w:rsid w:val="67C223E6"/>
    <w:rsid w:val="691172EE"/>
    <w:rsid w:val="694806C9"/>
    <w:rsid w:val="69AC2A06"/>
    <w:rsid w:val="6A681023"/>
    <w:rsid w:val="6B466AC6"/>
    <w:rsid w:val="6B7616D7"/>
    <w:rsid w:val="6B9D557C"/>
    <w:rsid w:val="6C162EBE"/>
    <w:rsid w:val="6D5B09CB"/>
    <w:rsid w:val="6D605FE2"/>
    <w:rsid w:val="6D7101EF"/>
    <w:rsid w:val="6DC171E5"/>
    <w:rsid w:val="701337DF"/>
    <w:rsid w:val="70856BD9"/>
    <w:rsid w:val="70D462C3"/>
    <w:rsid w:val="70E92792"/>
    <w:rsid w:val="713A31DE"/>
    <w:rsid w:val="75D71172"/>
    <w:rsid w:val="75F75951"/>
    <w:rsid w:val="77170059"/>
    <w:rsid w:val="779276DF"/>
    <w:rsid w:val="77A86F03"/>
    <w:rsid w:val="78E027B2"/>
    <w:rsid w:val="79B576B5"/>
    <w:rsid w:val="7A835A05"/>
    <w:rsid w:val="7BD91961"/>
    <w:rsid w:val="7CD10A6D"/>
    <w:rsid w:val="7D1943FF"/>
    <w:rsid w:val="7D32101D"/>
    <w:rsid w:val="7E17093E"/>
    <w:rsid w:val="7F7407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3">
    <w:name w:val="heading 3"/>
    <w:basedOn w:val="1"/>
    <w:next w:val="1"/>
    <w:qFormat/>
    <w:uiPriority w:val="0"/>
    <w:pPr>
      <w:keepNext/>
      <w:keepLines/>
      <w:spacing w:line="415" w:lineRule="auto"/>
      <w:outlineLvl w:val="2"/>
    </w:pPr>
    <w:rPr>
      <w:b/>
      <w:bCs/>
      <w:kern w:val="0"/>
      <w:sz w:val="32"/>
      <w:szCs w:val="32"/>
    </w:rPr>
  </w:style>
  <w:style w:type="paragraph" w:styleId="4">
    <w:name w:val="heading 4"/>
    <w:basedOn w:val="1"/>
    <w:next w:val="1"/>
    <w:qFormat/>
    <w:uiPriority w:val="0"/>
    <w:pPr>
      <w:keepNext/>
      <w:keepLines/>
      <w:spacing w:line="374" w:lineRule="auto"/>
      <w:outlineLvl w:val="3"/>
    </w:pPr>
    <w:rPr>
      <w:rFonts w:ascii="Arial" w:hAnsi="Arial" w:eastAsia="黑体"/>
      <w:b/>
      <w:bCs/>
      <w:sz w:val="28"/>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39"/>
    <w:pPr>
      <w:ind w:left="1260"/>
      <w:jc w:val="left"/>
    </w:pPr>
    <w:rPr>
      <w:sz w:val="18"/>
      <w:szCs w:val="18"/>
    </w:rPr>
  </w:style>
  <w:style w:type="paragraph" w:styleId="6">
    <w:name w:val="annotation text"/>
    <w:basedOn w:val="1"/>
    <w:qFormat/>
    <w:uiPriority w:val="0"/>
    <w:pPr>
      <w:jc w:val="left"/>
    </w:pPr>
  </w:style>
  <w:style w:type="paragraph" w:styleId="7">
    <w:name w:val="Body Text"/>
    <w:basedOn w:val="1"/>
    <w:qFormat/>
    <w:uiPriority w:val="0"/>
  </w:style>
  <w:style w:type="paragraph" w:styleId="8">
    <w:name w:val="Body Text Indent"/>
    <w:basedOn w:val="1"/>
    <w:next w:val="9"/>
    <w:qFormat/>
    <w:uiPriority w:val="0"/>
    <w:pPr>
      <w:ind w:left="420" w:leftChars="200"/>
    </w:pPr>
  </w:style>
  <w:style w:type="paragraph" w:styleId="9">
    <w:name w:val="envelope return"/>
    <w:basedOn w:val="1"/>
    <w:next w:val="5"/>
    <w:qFormat/>
    <w:uiPriority w:val="0"/>
    <w:pPr>
      <w:snapToGrid w:val="0"/>
    </w:pPr>
    <w:rPr>
      <w:rFonts w:ascii="Arial" w:hAnsi="Arial"/>
    </w:rPr>
  </w:style>
  <w:style w:type="paragraph" w:styleId="10">
    <w:name w:val="Date"/>
    <w:basedOn w:val="1"/>
    <w:next w:val="1"/>
    <w:qFormat/>
    <w:uiPriority w:val="0"/>
    <w:rPr>
      <w:rFonts w:ascii="仿宋_GB2312" w:eastAsia="仿宋_GB2312"/>
      <w:kern w:val="2"/>
      <w:sz w:val="30"/>
      <w:lang w:val="en-US" w:eastAsia="zh-CN" w:bidi="ar-SA"/>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4">
    <w:name w:val="Body Text First Indent 2"/>
    <w:basedOn w:val="8"/>
    <w:next w:val="1"/>
    <w:qFormat/>
    <w:uiPriority w:val="99"/>
    <w:pPr>
      <w:ind w:firstLine="420" w:firstLineChars="200"/>
    </w:pPr>
  </w:style>
  <w:style w:type="paragraph" w:customStyle="1" w:styleId="1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
    <w:name w:val="节标题"/>
    <w:basedOn w:val="1"/>
    <w:next w:val="1"/>
    <w:qFormat/>
    <w:uiPriority w:val="0"/>
    <w:pPr>
      <w:widowControl/>
      <w:spacing w:line="289" w:lineRule="atLeast"/>
      <w:jc w:val="center"/>
      <w:textAlignment w:val="baseline"/>
    </w:pPr>
    <w:rPr>
      <w:color w:val="000000"/>
      <w:kern w:val="0"/>
      <w:sz w:val="28"/>
      <w:szCs w:val="20"/>
      <w:u w:color="000000"/>
    </w:rPr>
  </w:style>
  <w:style w:type="paragraph" w:customStyle="1" w:styleId="19">
    <w:name w:val="Table Paragraph"/>
    <w:basedOn w:val="1"/>
    <w:qFormat/>
    <w:uiPriority w:val="1"/>
    <w:rPr>
      <w:rFonts w:ascii="宋体" w:hAnsi="宋体" w:eastAsia="宋体" w:cs="宋体"/>
      <w:lang w:val="zh-CN" w:bidi="zh-CN"/>
    </w:rPr>
  </w:style>
  <w:style w:type="paragraph" w:customStyle="1" w:styleId="20">
    <w:name w:val="列出段落1"/>
    <w:basedOn w:val="1"/>
    <w:qFormat/>
    <w:uiPriority w:val="1"/>
    <w:pPr>
      <w:ind w:left="354" w:firstLine="420"/>
    </w:pPr>
    <w:rPr>
      <w:rFonts w:ascii="宋体" w:hAnsi="宋体" w:eastAsia="宋体" w:cs="宋体"/>
      <w:lang w:val="zh-CN" w:bidi="zh-CN"/>
    </w:rPr>
  </w:style>
  <w:style w:type="character" w:customStyle="1" w:styleId="21">
    <w:name w:val="页眉 Char"/>
    <w:basedOn w:val="16"/>
    <w:link w:val="1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14</Pages>
  <Words>542</Words>
  <Characters>3094</Characters>
  <Lines>25</Lines>
  <Paragraphs>7</Paragraphs>
  <TotalTime>8</TotalTime>
  <ScaleCrop>false</ScaleCrop>
  <LinksUpToDate>false</LinksUpToDate>
  <CharactersWithSpaces>3629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2023-09-20T07:54:00Z</dcterms:created>
  <dc:creator>Administrator</dc:creator>
  <cp:lastModifiedBy>好奇害死汪</cp:lastModifiedBy>
  <cp:lastPrinted>2023-10-10T01:03:00Z</cp:lastPrinted>
  <dcterms:modified xsi:type="dcterms:W3CDTF">2023-10-30T07:32:38Z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C1692B80B99F4B82AFAE7013CB2ABA4F_13</vt:lpwstr>
  </property>
</Properties>
</file>